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3470"/>
        <w:gridCol w:w="3092"/>
        <w:gridCol w:w="3014"/>
      </w:tblGrid>
      <w:tr w:rsidR="00803717" w:rsidRPr="00061CC3" w14:paraId="4C2C7AFA" w14:textId="77777777">
        <w:trPr>
          <w:trHeight w:val="1084"/>
        </w:trPr>
        <w:tc>
          <w:tcPr>
            <w:tcW w:w="3514" w:type="dxa"/>
          </w:tcPr>
          <w:p w14:paraId="4FBDFEEC" w14:textId="77777777" w:rsidR="00803717" w:rsidRPr="00061CC3" w:rsidRDefault="00803717" w:rsidP="00803717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16"/>
              </w:rPr>
            </w:pPr>
            <w:r w:rsidRPr="00061CC3">
              <w:rPr>
                <w:rFonts w:ascii="Arial" w:hAnsi="Arial" w:cs="Arial"/>
                <w:b/>
                <w:sz w:val="16"/>
              </w:rPr>
              <w:t>Appendix 1</w:t>
            </w:r>
          </w:p>
          <w:p w14:paraId="46E97F39" w14:textId="77777777" w:rsidR="00803717" w:rsidRPr="00061CC3" w:rsidRDefault="00646C8B" w:rsidP="00803717">
            <w:pPr>
              <w:tabs>
                <w:tab w:val="num" w:pos="754"/>
              </w:tabs>
              <w:ind w:right="-652"/>
              <w:rPr>
                <w:rFonts w:ascii="Arial" w:hAnsi="Arial" w:cs="Arial"/>
                <w:b/>
                <w:sz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603A997" wp14:editId="758DDD25">
                  <wp:extent cx="1981200" cy="490855"/>
                  <wp:effectExtent l="0" t="0" r="0" b="0"/>
                  <wp:docPr id="1" name="Picture 1" descr="ndcrest_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dcrest_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490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0" w:type="dxa"/>
          </w:tcPr>
          <w:p w14:paraId="06C27F3C" w14:textId="77777777" w:rsidR="00803717" w:rsidRPr="00061CC3" w:rsidRDefault="00803717" w:rsidP="00803717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36"/>
              </w:rPr>
            </w:pPr>
            <w:r w:rsidRPr="00061CC3">
              <w:rPr>
                <w:b/>
                <w:sz w:val="36"/>
              </w:rPr>
              <w:t>LESSON PLAN</w:t>
            </w:r>
          </w:p>
          <w:p w14:paraId="6E97C5E2" w14:textId="77777777" w:rsidR="00803717" w:rsidRPr="00061CC3" w:rsidRDefault="00803717" w:rsidP="00803717">
            <w:pPr>
              <w:pStyle w:val="Heading1"/>
              <w:numPr>
                <w:ilvl w:val="0"/>
                <w:numId w:val="0"/>
              </w:numPr>
              <w:spacing w:before="60"/>
              <w:jc w:val="center"/>
              <w:rPr>
                <w:b/>
                <w:sz w:val="20"/>
              </w:rPr>
            </w:pPr>
            <w:r w:rsidRPr="00061CC3">
              <w:rPr>
                <w:b/>
                <w:sz w:val="20"/>
              </w:rPr>
              <w:t>SCHOOL OF EDUCATION</w:t>
            </w:r>
          </w:p>
        </w:tc>
        <w:tc>
          <w:tcPr>
            <w:tcW w:w="3170" w:type="dxa"/>
          </w:tcPr>
          <w:p w14:paraId="4F8F6BEE" w14:textId="77777777" w:rsidR="00803717" w:rsidRPr="00061CC3" w:rsidRDefault="00803717" w:rsidP="0080371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6176A9C7" w14:textId="77777777" w:rsidR="00803717" w:rsidRDefault="00803717" w:rsidP="00803717">
      <w:pPr>
        <w:rPr>
          <w:sz w:val="8"/>
        </w:rPr>
      </w:pPr>
    </w:p>
    <w:p w14:paraId="205C12C8" w14:textId="77777777" w:rsidR="00803717" w:rsidRDefault="00803717" w:rsidP="00803717">
      <w:pPr>
        <w:pStyle w:val="Heading3"/>
        <w:numPr>
          <w:ilvl w:val="0"/>
          <w:numId w:val="0"/>
        </w:numPr>
        <w:ind w:left="-284"/>
        <w:rPr>
          <w:color w:val="FFFFFF"/>
          <w:sz w:val="12"/>
        </w:rPr>
      </w:pPr>
      <w:r>
        <w:t xml:space="preserve">LESSON ORGANISATION </w:t>
      </w:r>
    </w:p>
    <w:p w14:paraId="0749542F" w14:textId="77777777" w:rsidR="00803717" w:rsidRDefault="00803717" w:rsidP="00803717">
      <w:pPr>
        <w:pStyle w:val="Header"/>
        <w:tabs>
          <w:tab w:val="clear" w:pos="4320"/>
          <w:tab w:val="clear" w:pos="8640"/>
        </w:tabs>
        <w:rPr>
          <w:rFonts w:ascii="Arial" w:hAnsi="Arial"/>
          <w:sz w:val="8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8"/>
        <w:gridCol w:w="1519"/>
        <w:gridCol w:w="507"/>
        <w:gridCol w:w="1012"/>
        <w:gridCol w:w="973"/>
        <w:gridCol w:w="546"/>
        <w:gridCol w:w="1013"/>
        <w:gridCol w:w="506"/>
        <w:gridCol w:w="1519"/>
        <w:gridCol w:w="1519"/>
      </w:tblGrid>
      <w:tr w:rsidR="00803717" w:rsidRPr="004867EA" w14:paraId="650F8AEA" w14:textId="77777777">
        <w:trPr>
          <w:trHeight w:val="3428"/>
        </w:trPr>
        <w:tc>
          <w:tcPr>
            <w:tcW w:w="5529" w:type="dxa"/>
            <w:gridSpan w:val="5"/>
            <w:tcBorders>
              <w:left w:val="single" w:sz="4" w:space="0" w:color="auto"/>
              <w:bottom w:val="nil"/>
            </w:tcBorders>
          </w:tcPr>
          <w:p w14:paraId="232F342A" w14:textId="77777777" w:rsidR="00803717" w:rsidRPr="009D6809" w:rsidRDefault="00803717" w:rsidP="00803717">
            <w:pPr>
              <w:spacing w:before="80"/>
              <w:rPr>
                <w:b/>
              </w:rPr>
            </w:pPr>
            <w:r>
              <w:rPr>
                <w:b/>
              </w:rPr>
              <w:t xml:space="preserve">Year Level: </w:t>
            </w:r>
            <w:r>
              <w:t>2</w:t>
            </w:r>
            <w:r>
              <w:rPr>
                <w:b/>
              </w:rPr>
              <w:t xml:space="preserve"> </w:t>
            </w:r>
            <w:r w:rsidRPr="009D6809">
              <w:rPr>
                <w:b/>
              </w:rPr>
              <w:tab/>
              <w:t xml:space="preserve">Time: </w:t>
            </w:r>
            <w:r w:rsidR="00711BE7">
              <w:t>LESSON 3</w:t>
            </w:r>
          </w:p>
          <w:p w14:paraId="64F105B9" w14:textId="77777777" w:rsidR="00803717" w:rsidRPr="00522DE1" w:rsidRDefault="00803717" w:rsidP="00803717">
            <w:pPr>
              <w:spacing w:before="80"/>
            </w:pPr>
          </w:p>
          <w:p w14:paraId="0D757B94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Learning Area: </w:t>
            </w:r>
            <w:r w:rsidRPr="009D6809">
              <w:rPr>
                <w:rFonts w:ascii="Arial" w:hAnsi="Arial"/>
                <w:sz w:val="20"/>
              </w:rPr>
              <w:t>SCIENCE</w:t>
            </w:r>
          </w:p>
          <w:p w14:paraId="6F12896C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  <w:p w14:paraId="352ED7F7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  <w:p w14:paraId="611FEF94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  <w:p w14:paraId="2136DA3B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</w:p>
          <w:p w14:paraId="505EDEA0" w14:textId="77777777" w:rsidR="00803717" w:rsidRPr="00522DE1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b/>
                <w:sz w:val="20"/>
              </w:rPr>
            </w:pPr>
            <w:r w:rsidRPr="00522DE1">
              <w:rPr>
                <w:rFonts w:ascii="Arial" w:hAnsi="Arial"/>
                <w:b/>
                <w:sz w:val="20"/>
              </w:rPr>
              <w:t>Strand/Topic from the Australian Curriculum</w:t>
            </w:r>
            <w:r>
              <w:rPr>
                <w:rFonts w:ascii="Arial" w:hAnsi="Arial"/>
                <w:b/>
                <w:sz w:val="20"/>
              </w:rPr>
              <w:t>:</w:t>
            </w:r>
            <w:r>
              <w:rPr>
                <w:rFonts w:ascii="Arial" w:hAnsi="Arial"/>
                <w:b/>
              </w:rPr>
              <w:t xml:space="preserve"> </w:t>
            </w:r>
            <w:r w:rsidRPr="00711BE7">
              <w:rPr>
                <w:rFonts w:ascii="Times New Roman" w:hAnsi="Times New Roman"/>
                <w:szCs w:val="24"/>
              </w:rPr>
              <w:t xml:space="preserve">Earth and Space Sciences - </w:t>
            </w:r>
            <w:r w:rsidRPr="00711BE7">
              <w:rPr>
                <w:rFonts w:ascii="Times New Roman" w:eastAsia="Cambria" w:hAnsi="Times New Roman"/>
                <w:szCs w:val="24"/>
              </w:rPr>
              <w:t xml:space="preserve">Earth’s resources, including water, are used in a variety of ways </w:t>
            </w:r>
            <w:hyperlink r:id="rId9" w:history="1">
              <w:r w:rsidRPr="00711BE7">
                <w:rPr>
                  <w:rFonts w:ascii="Times New Roman" w:eastAsia="Cambria" w:hAnsi="Times New Roman"/>
                  <w:szCs w:val="24"/>
                </w:rPr>
                <w:t>(ACSSU032)</w:t>
              </w:r>
            </w:hyperlink>
          </w:p>
        </w:tc>
        <w:tc>
          <w:tcPr>
            <w:tcW w:w="5103" w:type="dxa"/>
            <w:gridSpan w:val="5"/>
            <w:tcBorders>
              <w:left w:val="single" w:sz="4" w:space="0" w:color="auto"/>
              <w:bottom w:val="nil"/>
            </w:tcBorders>
          </w:tcPr>
          <w:p w14:paraId="628F8E1E" w14:textId="77777777" w:rsidR="00803717" w:rsidRDefault="00803717" w:rsidP="00803717">
            <w:pPr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Students’ Prior Knowledge:</w:t>
            </w:r>
          </w:p>
          <w:p w14:paraId="384C079D" w14:textId="77777777" w:rsidR="00711BE7" w:rsidRPr="009D6809" w:rsidRDefault="00711BE7" w:rsidP="00803717">
            <w:pPr>
              <w:rPr>
                <w:rFonts w:ascii="Arial" w:hAnsi="Arial"/>
                <w:b/>
                <w:sz w:val="20"/>
              </w:rPr>
            </w:pPr>
          </w:p>
          <w:p w14:paraId="57CCEF65" w14:textId="77777777" w:rsidR="00803717" w:rsidRPr="003F6CC0" w:rsidRDefault="00803717" w:rsidP="00803717">
            <w:pPr>
              <w:numPr>
                <w:ilvl w:val="0"/>
                <w:numId w:val="11"/>
              </w:numPr>
              <w:rPr>
                <w:rFonts w:ascii="Arial" w:hAnsi="Arial"/>
                <w:sz w:val="20"/>
              </w:rPr>
            </w:pPr>
            <w:r w:rsidRPr="003F6CC0">
              <w:rPr>
                <w:rFonts w:ascii="Arial" w:hAnsi="Arial"/>
                <w:sz w:val="20"/>
              </w:rPr>
              <w:t xml:space="preserve">Students understand that water is essential to all living things. </w:t>
            </w:r>
          </w:p>
          <w:p w14:paraId="6C08DBF7" w14:textId="77777777" w:rsidR="00711BE7" w:rsidRDefault="00803717" w:rsidP="00711BE7">
            <w:pPr>
              <w:numPr>
                <w:ilvl w:val="0"/>
                <w:numId w:val="11"/>
              </w:numPr>
              <w:rPr>
                <w:rFonts w:ascii="Arial" w:hAnsi="Arial"/>
                <w:sz w:val="20"/>
              </w:rPr>
            </w:pPr>
            <w:r w:rsidRPr="003F6CC0">
              <w:rPr>
                <w:rFonts w:ascii="Arial" w:hAnsi="Arial"/>
                <w:sz w:val="20"/>
              </w:rPr>
              <w:t>Students are aware of us</w:t>
            </w:r>
            <w:r w:rsidR="00711BE7">
              <w:rPr>
                <w:rFonts w:ascii="Arial" w:hAnsi="Arial"/>
                <w:sz w:val="20"/>
              </w:rPr>
              <w:t xml:space="preserve">ing the internet responsibly </w:t>
            </w:r>
          </w:p>
          <w:p w14:paraId="2AEB909D" w14:textId="77777777" w:rsidR="00803717" w:rsidRDefault="00711BE7" w:rsidP="00803717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Key features</w:t>
            </w:r>
            <w:r w:rsidR="00803717">
              <w:rPr>
                <w:rFonts w:ascii="Arial" w:hAnsi="Arial"/>
                <w:sz w:val="20"/>
              </w:rPr>
              <w:t xml:space="preserve"> of the Water Cycle </w:t>
            </w:r>
          </w:p>
          <w:p w14:paraId="2A179082" w14:textId="77777777" w:rsidR="00803717" w:rsidRPr="00711BE7" w:rsidRDefault="00803717" w:rsidP="00711BE7">
            <w:pPr>
              <w:numPr>
                <w:ilvl w:val="0"/>
                <w:numId w:val="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Students have participated in online activities and quizzes to broaden knowledge. </w:t>
            </w:r>
          </w:p>
        </w:tc>
      </w:tr>
      <w:tr w:rsidR="00803717" w:rsidRPr="004867EA" w14:paraId="626A662A" w14:textId="77777777" w:rsidTr="00711BE7">
        <w:trPr>
          <w:trHeight w:val="73"/>
        </w:trPr>
        <w:tc>
          <w:tcPr>
            <w:tcW w:w="5529" w:type="dxa"/>
            <w:gridSpan w:val="5"/>
            <w:tcBorders>
              <w:top w:val="nil"/>
              <w:bottom w:val="single" w:sz="4" w:space="0" w:color="auto"/>
            </w:tcBorders>
          </w:tcPr>
          <w:p w14:paraId="20511BFC" w14:textId="77777777" w:rsidR="00803717" w:rsidRPr="007F4726" w:rsidRDefault="00803717" w:rsidP="00803717">
            <w:pPr>
              <w:tabs>
                <w:tab w:val="left" w:pos="4333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nil"/>
              <w:bottom w:val="single" w:sz="4" w:space="0" w:color="auto"/>
            </w:tcBorders>
          </w:tcPr>
          <w:p w14:paraId="62AB5861" w14:textId="77777777" w:rsidR="00803717" w:rsidRPr="004867EA" w:rsidRDefault="00803717" w:rsidP="0080371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Arial" w:hAnsi="Arial"/>
              </w:rPr>
            </w:pPr>
          </w:p>
        </w:tc>
      </w:tr>
      <w:tr w:rsidR="00803717" w:rsidRPr="004867EA" w14:paraId="39350B65" w14:textId="77777777">
        <w:trPr>
          <w:trHeight w:val="315"/>
        </w:trPr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6DE4CCD" w14:textId="77777777" w:rsidR="00803717" w:rsidRPr="002343FD" w:rsidRDefault="00803717" w:rsidP="00803717">
            <w:pPr>
              <w:spacing w:before="80"/>
              <w:rPr>
                <w:rFonts w:ascii="Arial" w:hAnsi="Arial"/>
                <w:b/>
                <w:i/>
                <w:sz w:val="20"/>
              </w:rPr>
            </w:pPr>
            <w:r w:rsidRPr="002343FD">
              <w:rPr>
                <w:rFonts w:ascii="Arial" w:hAnsi="Arial"/>
                <w:b/>
                <w:sz w:val="20"/>
              </w:rPr>
              <w:t xml:space="preserve">General Capabilities </w:t>
            </w:r>
            <w:r w:rsidRPr="002343FD">
              <w:rPr>
                <w:rFonts w:ascii="Arial" w:hAnsi="Arial"/>
                <w:sz w:val="16"/>
                <w:szCs w:val="16"/>
              </w:rPr>
              <w:t>(</w:t>
            </w:r>
            <w:r w:rsidRPr="002343FD">
              <w:rPr>
                <w:rFonts w:ascii="Arial" w:hAnsi="Arial"/>
                <w:i/>
                <w:sz w:val="16"/>
                <w:szCs w:val="16"/>
              </w:rPr>
              <w:t>that may potentially be covered in the lesson)</w:t>
            </w:r>
            <w:r w:rsidRPr="002343FD">
              <w:rPr>
                <w:rFonts w:ascii="Arial" w:hAnsi="Arial"/>
                <w:b/>
                <w:i/>
                <w:sz w:val="20"/>
              </w:rPr>
              <w:t xml:space="preserve"> </w:t>
            </w:r>
          </w:p>
        </w:tc>
      </w:tr>
      <w:tr w:rsidR="00803717" w:rsidRPr="004867EA" w14:paraId="3B926727" w14:textId="77777777">
        <w:trPr>
          <w:trHeight w:val="365"/>
        </w:trPr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</w:tcPr>
          <w:p w14:paraId="43030100" w14:textId="77777777" w:rsidR="00803717" w:rsidRPr="002343FD" w:rsidRDefault="00803717" w:rsidP="00803717">
            <w:pPr>
              <w:rPr>
                <w:rFonts w:ascii="Arial" w:hAnsi="Arial"/>
                <w:b/>
                <w:sz w:val="20"/>
              </w:rPr>
            </w:pPr>
            <w:r w:rsidRPr="00A53126">
              <w:rPr>
                <w:rFonts w:ascii="Arial" w:hAnsi="Arial"/>
                <w:b/>
                <w:sz w:val="20"/>
                <w:highlight w:val="yellow"/>
              </w:rPr>
              <w:t>Literacy</w:t>
            </w:r>
            <w:r w:rsidRPr="002343FD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14:paraId="654A38A3" w14:textId="77777777" w:rsidR="00803717" w:rsidRPr="002343FD" w:rsidRDefault="00803717" w:rsidP="00803717">
            <w:pPr>
              <w:rPr>
                <w:rFonts w:ascii="Arial" w:hAnsi="Arial"/>
                <w:b/>
                <w:sz w:val="20"/>
              </w:rPr>
            </w:pPr>
            <w:r w:rsidRPr="002343FD">
              <w:rPr>
                <w:rFonts w:ascii="Arial" w:hAnsi="Arial"/>
                <w:b/>
                <w:sz w:val="20"/>
              </w:rPr>
              <w:t>Numeracy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BA4AC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964E22">
              <w:rPr>
                <w:rFonts w:ascii="Arial" w:hAnsi="Arial"/>
                <w:b/>
                <w:sz w:val="20"/>
                <w:highlight w:val="yellow"/>
              </w:rPr>
              <w:t xml:space="preserve">ICT </w:t>
            </w:r>
            <w:r w:rsidRPr="00964E22">
              <w:rPr>
                <w:rFonts w:ascii="Arial" w:hAnsi="Arial"/>
                <w:b/>
                <w:sz w:val="16"/>
                <w:szCs w:val="16"/>
                <w:highlight w:val="yellow"/>
              </w:rPr>
              <w:t>competence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994410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A53126">
              <w:rPr>
                <w:rFonts w:ascii="Arial" w:hAnsi="Arial"/>
                <w:b/>
                <w:sz w:val="16"/>
                <w:szCs w:val="16"/>
                <w:highlight w:val="yellow"/>
              </w:rPr>
              <w:t>Critical and creative thinking</w:t>
            </w:r>
            <w:r w:rsidRPr="002343FD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D4CABD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2343FD">
              <w:rPr>
                <w:rFonts w:ascii="Arial" w:hAnsi="Arial"/>
                <w:b/>
                <w:sz w:val="16"/>
                <w:szCs w:val="16"/>
              </w:rPr>
              <w:t>Ethical behaviour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14:paraId="3B72A5F4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711BE7">
              <w:rPr>
                <w:rFonts w:ascii="Arial" w:hAnsi="Arial"/>
                <w:b/>
                <w:sz w:val="16"/>
                <w:szCs w:val="16"/>
              </w:rPr>
              <w:t>Personal and Social competence</w:t>
            </w:r>
            <w:r w:rsidRPr="002343FD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</w:tcPr>
          <w:p w14:paraId="38554DB2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2343FD">
              <w:rPr>
                <w:rFonts w:ascii="Arial" w:hAnsi="Arial"/>
                <w:b/>
                <w:sz w:val="16"/>
                <w:szCs w:val="16"/>
              </w:rPr>
              <w:t>Intercultural understanding</w:t>
            </w:r>
          </w:p>
        </w:tc>
      </w:tr>
      <w:tr w:rsidR="00803717" w:rsidRPr="004867EA" w14:paraId="6AD777B1" w14:textId="77777777">
        <w:trPr>
          <w:trHeight w:val="365"/>
        </w:trPr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7A8C1390" w14:textId="77777777" w:rsidR="00803717" w:rsidRPr="002343FD" w:rsidRDefault="00803717" w:rsidP="00803717">
            <w:pPr>
              <w:rPr>
                <w:rFonts w:ascii="Arial" w:hAnsi="Arial"/>
                <w:b/>
                <w:i/>
                <w:sz w:val="20"/>
              </w:rPr>
            </w:pPr>
            <w:r w:rsidRPr="002343FD">
              <w:rPr>
                <w:rFonts w:ascii="Arial" w:hAnsi="Arial"/>
                <w:b/>
                <w:sz w:val="20"/>
              </w:rPr>
              <w:t xml:space="preserve">Cross-curriculum priorities </w:t>
            </w:r>
            <w:r w:rsidRPr="002343FD">
              <w:rPr>
                <w:rFonts w:ascii="Arial" w:hAnsi="Arial"/>
                <w:i/>
                <w:sz w:val="16"/>
                <w:szCs w:val="16"/>
              </w:rPr>
              <w:t>(may be addressed in the lesson)</w:t>
            </w:r>
          </w:p>
        </w:tc>
      </w:tr>
      <w:tr w:rsidR="00803717" w:rsidRPr="004867EA" w14:paraId="3BADC389" w14:textId="77777777">
        <w:trPr>
          <w:trHeight w:val="365"/>
        </w:trPr>
        <w:tc>
          <w:tcPr>
            <w:tcW w:w="35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17AF38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2343FD">
              <w:rPr>
                <w:rFonts w:ascii="Arial" w:hAnsi="Arial"/>
                <w:b/>
                <w:sz w:val="16"/>
                <w:szCs w:val="16"/>
              </w:rPr>
              <w:t>Aboriginal and Torres Strait Islander histories and cultures</w:t>
            </w:r>
          </w:p>
        </w:tc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A9E32B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2343FD">
              <w:rPr>
                <w:rFonts w:ascii="Arial" w:hAnsi="Arial"/>
                <w:b/>
                <w:sz w:val="16"/>
                <w:szCs w:val="16"/>
              </w:rPr>
              <w:t>Asia and Australia’s engagement with Asia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A7CAAB6" w14:textId="77777777" w:rsidR="00803717" w:rsidRPr="002343FD" w:rsidRDefault="00803717" w:rsidP="00803717">
            <w:pPr>
              <w:rPr>
                <w:rFonts w:ascii="Arial" w:hAnsi="Arial"/>
                <w:b/>
                <w:sz w:val="16"/>
                <w:szCs w:val="16"/>
              </w:rPr>
            </w:pPr>
            <w:r w:rsidRPr="00711BE7">
              <w:rPr>
                <w:rFonts w:ascii="Arial" w:hAnsi="Arial"/>
                <w:b/>
                <w:sz w:val="16"/>
                <w:szCs w:val="16"/>
                <w:highlight w:val="yellow"/>
              </w:rPr>
              <w:t>Sustainability</w:t>
            </w:r>
          </w:p>
        </w:tc>
      </w:tr>
      <w:tr w:rsidR="00803717" w:rsidRPr="004867EA" w14:paraId="34C56A76" w14:textId="77777777">
        <w:trPr>
          <w:trHeight w:val="690"/>
        </w:trPr>
        <w:tc>
          <w:tcPr>
            <w:tcW w:w="106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3A2F" w14:textId="1B42A338" w:rsidR="00803717" w:rsidRPr="007F4726" w:rsidRDefault="00803717" w:rsidP="00803717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Lesson Objectives </w:t>
            </w:r>
            <w:r w:rsidRPr="000E4A68">
              <w:rPr>
                <w:rFonts w:ascii="Arial" w:hAnsi="Arial"/>
                <w:i/>
                <w:sz w:val="20"/>
              </w:rPr>
              <w:t>(i.e. anticipated outcomes of this lesson, in point form beginning with an action verb)</w:t>
            </w:r>
          </w:p>
          <w:p w14:paraId="0C4BE7A2" w14:textId="77777777" w:rsidR="00803717" w:rsidRDefault="00803717" w:rsidP="00803717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i/>
                <w:sz w:val="20"/>
              </w:rPr>
              <w:t>As a result of this lesson, students will be able to:</w:t>
            </w:r>
          </w:p>
          <w:p w14:paraId="5701DB10" w14:textId="0D4314AF" w:rsidR="00711BE7" w:rsidRPr="00F37A86" w:rsidRDefault="00F37A86" w:rsidP="00711BE7">
            <w:pPr>
              <w:numPr>
                <w:ilvl w:val="0"/>
                <w:numId w:val="2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Create using prezi an individual piece of work that provides readers with information and facts about saving water</w:t>
            </w:r>
          </w:p>
          <w:p w14:paraId="617D340C" w14:textId="667C50FE" w:rsidR="00F37A86" w:rsidRDefault="00F37A86" w:rsidP="00711BE7">
            <w:pPr>
              <w:numPr>
                <w:ilvl w:val="0"/>
                <w:numId w:val="2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sz w:val="20"/>
              </w:rPr>
              <w:t>Develop a wordle using words that can be associated with saving water at home or at school</w:t>
            </w:r>
          </w:p>
          <w:p w14:paraId="7D3DCAE7" w14:textId="77777777" w:rsidR="00803717" w:rsidRDefault="00803717" w:rsidP="00711BE7">
            <w:pPr>
              <w:rPr>
                <w:rFonts w:ascii="Arial" w:hAnsi="Arial"/>
                <w:i/>
                <w:sz w:val="20"/>
              </w:rPr>
            </w:pPr>
          </w:p>
          <w:p w14:paraId="469DF4CE" w14:textId="77777777" w:rsidR="00711BE7" w:rsidRPr="00A53126" w:rsidRDefault="00711BE7" w:rsidP="00711BE7">
            <w:pPr>
              <w:rPr>
                <w:rFonts w:ascii="Arial" w:hAnsi="Arial"/>
                <w:i/>
                <w:sz w:val="20"/>
              </w:rPr>
            </w:pPr>
          </w:p>
        </w:tc>
      </w:tr>
      <w:tr w:rsidR="00803717" w:rsidRPr="004867EA" w14:paraId="2A1C3E10" w14:textId="77777777">
        <w:trPr>
          <w:trHeight w:val="2205"/>
        </w:trPr>
        <w:tc>
          <w:tcPr>
            <w:tcW w:w="552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9212BA" w14:textId="77777777" w:rsidR="00803717" w:rsidRPr="004867EA" w:rsidRDefault="00803717" w:rsidP="00803717">
            <w:pPr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Resources/References</w:t>
            </w:r>
          </w:p>
          <w:p w14:paraId="42E52597" w14:textId="77777777" w:rsidR="00803717" w:rsidRPr="008F6D7B" w:rsidRDefault="00803717" w:rsidP="00803717">
            <w:pPr>
              <w:numPr>
                <w:ilvl w:val="0"/>
                <w:numId w:val="9"/>
              </w:numPr>
              <w:tabs>
                <w:tab w:val="left" w:pos="467"/>
              </w:tabs>
              <w:rPr>
                <w:rFonts w:ascii="Arial" w:hAnsi="Arial"/>
                <w:i/>
                <w:sz w:val="20"/>
              </w:rPr>
            </w:pPr>
            <w:r w:rsidRPr="008F6D7B">
              <w:rPr>
                <w:rFonts w:ascii="Arial" w:hAnsi="Arial"/>
                <w:i/>
                <w:sz w:val="20"/>
              </w:rPr>
              <w:t>Interactive whiteboard</w:t>
            </w:r>
          </w:p>
          <w:p w14:paraId="6BDFD849" w14:textId="77777777" w:rsidR="00803717" w:rsidRPr="008F6D7B" w:rsidRDefault="00803717" w:rsidP="00803717">
            <w:pPr>
              <w:tabs>
                <w:tab w:val="left" w:pos="467"/>
              </w:tabs>
              <w:ind w:left="720"/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- </w:t>
            </w:r>
            <w:r w:rsidRPr="008F6D7B">
              <w:rPr>
                <w:rFonts w:ascii="Arial" w:hAnsi="Arial"/>
                <w:i/>
                <w:sz w:val="20"/>
              </w:rPr>
              <w:t xml:space="preserve">Youtube </w:t>
            </w:r>
            <w:r w:rsidR="00711BE7">
              <w:rPr>
                <w:rFonts w:ascii="Arial" w:hAnsi="Arial"/>
                <w:i/>
                <w:sz w:val="20"/>
              </w:rPr>
              <w:t>clip</w:t>
            </w:r>
            <w:r w:rsidRPr="008F6D7B">
              <w:rPr>
                <w:rFonts w:ascii="Arial" w:hAnsi="Arial"/>
                <w:i/>
                <w:sz w:val="20"/>
              </w:rPr>
              <w:t xml:space="preserve"> </w:t>
            </w:r>
          </w:p>
          <w:p w14:paraId="05795ED6" w14:textId="77777777" w:rsidR="00803717" w:rsidRDefault="00803717" w:rsidP="00803717">
            <w:pPr>
              <w:numPr>
                <w:ilvl w:val="0"/>
                <w:numId w:val="9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Wiki links prepared </w:t>
            </w:r>
          </w:p>
          <w:p w14:paraId="1C37E407" w14:textId="01D8009A" w:rsidR="00711BE7" w:rsidRDefault="00711BE7" w:rsidP="00803717">
            <w:pPr>
              <w:numPr>
                <w:ilvl w:val="0"/>
                <w:numId w:val="10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Youtube clip</w:t>
            </w:r>
            <w:r w:rsidR="00BC2981">
              <w:rPr>
                <w:rFonts w:ascii="Arial" w:hAnsi="Arial"/>
                <w:i/>
                <w:sz w:val="20"/>
              </w:rPr>
              <w:t xml:space="preserve"> </w:t>
            </w:r>
            <w:r w:rsidR="00BC2981" w:rsidRPr="00BC2981">
              <w:rPr>
                <w:rFonts w:ascii="Arial" w:hAnsi="Arial"/>
                <w:i/>
                <w:sz w:val="20"/>
              </w:rPr>
              <w:t>http://www.youtube.com/watch?v=kp_nyVPK4XQ</w:t>
            </w:r>
          </w:p>
          <w:p w14:paraId="409BDBB7" w14:textId="77777777" w:rsidR="00BC2981" w:rsidRDefault="00711BE7" w:rsidP="00803717">
            <w:pPr>
              <w:numPr>
                <w:ilvl w:val="0"/>
                <w:numId w:val="10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Prezi </w:t>
            </w:r>
          </w:p>
          <w:p w14:paraId="2733A16F" w14:textId="2DEF715A" w:rsidR="00803717" w:rsidRDefault="00BC2981" w:rsidP="00BC2981">
            <w:pPr>
              <w:ind w:left="1080"/>
              <w:rPr>
                <w:rFonts w:ascii="Arial" w:hAnsi="Arial"/>
                <w:i/>
                <w:sz w:val="20"/>
              </w:rPr>
            </w:pPr>
            <w:r w:rsidRPr="00BC2981">
              <w:rPr>
                <w:rFonts w:ascii="Arial" w:hAnsi="Arial"/>
                <w:i/>
                <w:sz w:val="20"/>
              </w:rPr>
              <w:t>http://prezi.com/</w:t>
            </w:r>
            <w:r w:rsidR="00803717" w:rsidRPr="008F6D7B">
              <w:rPr>
                <w:rFonts w:ascii="Arial" w:hAnsi="Arial"/>
                <w:i/>
                <w:sz w:val="20"/>
              </w:rPr>
              <w:t xml:space="preserve"> </w:t>
            </w:r>
          </w:p>
          <w:p w14:paraId="55BE1C71" w14:textId="77777777" w:rsidR="00803717" w:rsidRDefault="00803717" w:rsidP="00711BE7">
            <w:pPr>
              <w:numPr>
                <w:ilvl w:val="0"/>
                <w:numId w:val="10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Wordle </w:t>
            </w:r>
          </w:p>
          <w:p w14:paraId="72BBCD28" w14:textId="29BA733D" w:rsidR="005833A9" w:rsidRDefault="005833A9" w:rsidP="00711BE7">
            <w:pPr>
              <w:numPr>
                <w:ilvl w:val="0"/>
                <w:numId w:val="10"/>
              </w:num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 xml:space="preserve">Water Family Game for early finishers </w:t>
            </w:r>
          </w:p>
          <w:p w14:paraId="02C4DE58" w14:textId="7B6BD448" w:rsidR="005833A9" w:rsidRPr="00711BE7" w:rsidRDefault="005833A9" w:rsidP="005833A9">
            <w:pPr>
              <w:ind w:left="1080"/>
              <w:rPr>
                <w:rFonts w:ascii="Arial" w:hAnsi="Arial"/>
                <w:i/>
                <w:sz w:val="20"/>
              </w:rPr>
            </w:pPr>
            <w:r w:rsidRPr="005833A9">
              <w:rPr>
                <w:rFonts w:ascii="Arial" w:hAnsi="Arial"/>
                <w:i/>
                <w:sz w:val="20"/>
              </w:rPr>
              <w:t>http://www.thewaterfamily.co.uk/index2_content.html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</w:tcPr>
          <w:p w14:paraId="5592803A" w14:textId="77777777" w:rsidR="00803717" w:rsidRDefault="00803717" w:rsidP="00803717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 xml:space="preserve">Provision for </w:t>
            </w:r>
            <w:r>
              <w:rPr>
                <w:rFonts w:ascii="Arial" w:hAnsi="Arial"/>
                <w:b/>
                <w:sz w:val="20"/>
              </w:rPr>
              <w:t>students at educational r</w:t>
            </w:r>
            <w:r w:rsidRPr="004867EA">
              <w:rPr>
                <w:rFonts w:ascii="Arial" w:hAnsi="Arial"/>
                <w:b/>
                <w:sz w:val="20"/>
              </w:rPr>
              <w:t>isk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14:paraId="704E1BFE" w14:textId="77777777" w:rsidR="00803717" w:rsidRDefault="00803717" w:rsidP="00803717">
            <w:pPr>
              <w:numPr>
                <w:ilvl w:val="0"/>
                <w:numId w:val="8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Lesson is whole class centred (same pace) no need for extension.</w:t>
            </w:r>
          </w:p>
          <w:p w14:paraId="7F94D7D4" w14:textId="77777777" w:rsidR="00803717" w:rsidRDefault="00803717" w:rsidP="00803717">
            <w:pPr>
              <w:numPr>
                <w:ilvl w:val="0"/>
                <w:numId w:val="8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Assist weaker students in using computers and working through activities. </w:t>
            </w:r>
          </w:p>
          <w:p w14:paraId="0C28EA43" w14:textId="77777777" w:rsidR="00711BE7" w:rsidRDefault="00711BE7" w:rsidP="00803717">
            <w:pPr>
              <w:numPr>
                <w:ilvl w:val="0"/>
                <w:numId w:val="8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Youtube clip can be found on the wikispace if students need to refer back to it</w:t>
            </w:r>
          </w:p>
          <w:p w14:paraId="18AFC4C3" w14:textId="77777777" w:rsidR="00803717" w:rsidRPr="004867EA" w:rsidRDefault="00803717" w:rsidP="00803717">
            <w:pPr>
              <w:ind w:left="720"/>
              <w:rPr>
                <w:rFonts w:ascii="Arial" w:hAnsi="Arial"/>
                <w:sz w:val="20"/>
              </w:rPr>
            </w:pPr>
          </w:p>
        </w:tc>
      </w:tr>
      <w:tr w:rsidR="00803717" w:rsidRPr="004867EA" w14:paraId="5E66F010" w14:textId="77777777">
        <w:trPr>
          <w:trHeight w:val="301"/>
        </w:trPr>
        <w:tc>
          <w:tcPr>
            <w:tcW w:w="106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85C1C2" w14:textId="77777777" w:rsidR="00803717" w:rsidRPr="004867EA" w:rsidRDefault="00803717" w:rsidP="00803717">
            <w:pPr>
              <w:spacing w:before="80"/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EVALUATION (to be completed AFTER the lesson)</w:t>
            </w:r>
          </w:p>
        </w:tc>
      </w:tr>
      <w:tr w:rsidR="00803717" w:rsidRPr="004867EA" w14:paraId="7838CD1A" w14:textId="77777777">
        <w:trPr>
          <w:trHeight w:val="1158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14:paraId="2E1485AF" w14:textId="77777777" w:rsidR="00803717" w:rsidRPr="008B6D21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  <w:sz w:val="20"/>
              </w:rPr>
            </w:pPr>
            <w:r w:rsidRPr="008B6D21">
              <w:rPr>
                <w:rFonts w:ascii="Arial" w:hAnsi="Arial"/>
                <w:b/>
                <w:sz w:val="20"/>
              </w:rPr>
              <w:lastRenderedPageBreak/>
              <w:t>Assessment of Lesson Objective and Suggestions for Improvement</w:t>
            </w:r>
            <w:r w:rsidRPr="008B6D21">
              <w:rPr>
                <w:rFonts w:ascii="Arial" w:hAnsi="Arial"/>
                <w:sz w:val="20"/>
              </w:rPr>
              <w:t>:</w:t>
            </w:r>
          </w:p>
          <w:p w14:paraId="64594551" w14:textId="509677BC" w:rsidR="00803717" w:rsidRPr="008B538B" w:rsidRDefault="00803717" w:rsidP="0080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050E">
              <w:rPr>
                <w:rFonts w:ascii="Arial" w:hAnsi="Arial" w:cs="Arial"/>
                <w:b/>
                <w:sz w:val="20"/>
                <w:szCs w:val="20"/>
              </w:rPr>
              <w:t>Anecdotal notes</w:t>
            </w:r>
            <w:r>
              <w:rPr>
                <w:rFonts w:ascii="Arial" w:hAnsi="Arial" w:cs="Arial"/>
                <w:sz w:val="20"/>
                <w:szCs w:val="20"/>
              </w:rPr>
              <w:t xml:space="preserve"> – a</w:t>
            </w:r>
            <w:r w:rsidRPr="008B538B">
              <w:rPr>
                <w:rFonts w:ascii="Arial" w:hAnsi="Arial" w:cs="Arial"/>
                <w:sz w:val="20"/>
                <w:szCs w:val="20"/>
              </w:rPr>
              <w:t>ssess students’ progress whilst</w:t>
            </w:r>
            <w:r w:rsidR="007C20E7">
              <w:rPr>
                <w:rFonts w:ascii="Arial" w:hAnsi="Arial" w:cs="Arial"/>
                <w:sz w:val="20"/>
                <w:szCs w:val="20"/>
              </w:rPr>
              <w:t xml:space="preserve"> checking all students on task and what they include in their wordle and prezi’s of saving water</w:t>
            </w:r>
          </w:p>
          <w:p w14:paraId="5816FD79" w14:textId="78C7D02C" w:rsidR="00803717" w:rsidRPr="00964E22" w:rsidRDefault="00803717" w:rsidP="0080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B538B">
              <w:rPr>
                <w:rFonts w:ascii="Arial" w:hAnsi="Arial" w:cs="Arial"/>
                <w:b/>
                <w:bCs/>
                <w:sz w:val="20"/>
                <w:szCs w:val="20"/>
              </w:rPr>
              <w:t>Display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C20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</w:t>
            </w:r>
            <w:r w:rsidR="007C20E7">
              <w:rPr>
                <w:rFonts w:ascii="Arial" w:hAnsi="Arial" w:cs="Arial"/>
                <w:bCs/>
                <w:sz w:val="20"/>
                <w:szCs w:val="20"/>
              </w:rPr>
              <w:t>In following lessons students can display the prezi they have created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06FD87" w14:textId="77777777" w:rsidR="00803717" w:rsidRPr="00964E22" w:rsidRDefault="00803717" w:rsidP="0080371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B538B">
              <w:rPr>
                <w:rFonts w:ascii="Arial" w:hAnsi="Arial" w:cs="Arial"/>
                <w:b/>
                <w:bCs/>
                <w:sz w:val="20"/>
                <w:szCs w:val="20"/>
              </w:rPr>
              <w:t>Observation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r w:rsidRPr="008B538B">
              <w:rPr>
                <w:rFonts w:ascii="Arial" w:hAnsi="Arial" w:cs="Arial"/>
                <w:sz w:val="20"/>
                <w:szCs w:val="20"/>
              </w:rPr>
              <w:t>An informal assessment technique of watching children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538B">
              <w:rPr>
                <w:rFonts w:ascii="Arial" w:hAnsi="Arial" w:cs="Arial"/>
                <w:sz w:val="20"/>
                <w:szCs w:val="20"/>
              </w:rPr>
              <w:t>to identify streng</w:t>
            </w:r>
            <w:r>
              <w:rPr>
                <w:rFonts w:ascii="Arial" w:hAnsi="Arial" w:cs="Arial"/>
                <w:sz w:val="20"/>
                <w:szCs w:val="20"/>
              </w:rPr>
              <w:t xml:space="preserve">ths and weaknesses, patterns of </w:t>
            </w:r>
            <w:r w:rsidRPr="008B538B">
              <w:rPr>
                <w:rFonts w:ascii="Arial" w:hAnsi="Arial" w:cs="Arial"/>
                <w:sz w:val="20"/>
                <w:szCs w:val="20"/>
              </w:rPr>
              <w:t>behaviour.</w:t>
            </w:r>
          </w:p>
        </w:tc>
      </w:tr>
      <w:tr w:rsidR="00803717" w:rsidRPr="004867EA" w14:paraId="5D6D2357" w14:textId="77777777">
        <w:trPr>
          <w:trHeight w:val="981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14:paraId="36214CF7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Teacher self-reflection and self-evaluation</w:t>
            </w:r>
            <w:r w:rsidRPr="004867EA">
              <w:rPr>
                <w:rFonts w:ascii="Arial" w:hAnsi="Arial"/>
                <w:sz w:val="20"/>
              </w:rPr>
              <w:t>:</w:t>
            </w:r>
          </w:p>
          <w:p w14:paraId="36927693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  <w:p w14:paraId="2BDBACE3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  <w:p w14:paraId="25843EE2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</w:tc>
      </w:tr>
      <w:tr w:rsidR="00803717" w:rsidRPr="004867EA" w14:paraId="79FA8154" w14:textId="77777777">
        <w:trPr>
          <w:trHeight w:val="776"/>
        </w:trPr>
        <w:tc>
          <w:tcPr>
            <w:tcW w:w="10632" w:type="dxa"/>
            <w:gridSpan w:val="10"/>
            <w:tcBorders>
              <w:bottom w:val="single" w:sz="4" w:space="0" w:color="auto"/>
            </w:tcBorders>
          </w:tcPr>
          <w:p w14:paraId="3EF1A622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  <w:r w:rsidRPr="004867EA">
              <w:rPr>
                <w:rFonts w:ascii="Arial" w:hAnsi="Arial"/>
                <w:sz w:val="20"/>
              </w:rPr>
              <w:t>[</w:t>
            </w:r>
            <w:r w:rsidRPr="004867EA">
              <w:rPr>
                <w:rFonts w:ascii="Arial" w:hAnsi="Arial"/>
                <w:b/>
                <w:sz w:val="20"/>
              </w:rPr>
              <w:t>OFFICIAL USE ONLY</w:t>
            </w:r>
            <w:r w:rsidRPr="004867EA">
              <w:rPr>
                <w:rFonts w:ascii="Arial" w:hAnsi="Arial"/>
                <w:sz w:val="20"/>
              </w:rPr>
              <w:t>] Comments by classroom teacher, HOPP, supervisor:</w:t>
            </w:r>
          </w:p>
          <w:p w14:paraId="577F44E9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  <w:p w14:paraId="48838153" w14:textId="77777777" w:rsidR="00803717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  <w:p w14:paraId="78052F75" w14:textId="77777777" w:rsidR="00803717" w:rsidRPr="004867EA" w:rsidRDefault="00803717" w:rsidP="00803717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</w:tbl>
    <w:p w14:paraId="1A406E07" w14:textId="77777777" w:rsidR="00803717" w:rsidRPr="004867EA" w:rsidRDefault="00803717" w:rsidP="00803717">
      <w:pPr>
        <w:rPr>
          <w:sz w:val="20"/>
        </w:rPr>
      </w:pPr>
    </w:p>
    <w:p w14:paraId="34C9B56C" w14:textId="77777777" w:rsidR="00803717" w:rsidRDefault="00803717" w:rsidP="00803717">
      <w:pPr>
        <w:pStyle w:val="Heading3"/>
        <w:numPr>
          <w:ilvl w:val="0"/>
          <w:numId w:val="0"/>
        </w:numPr>
        <w:ind w:left="720"/>
      </w:pPr>
    </w:p>
    <w:p w14:paraId="3941B086" w14:textId="77777777" w:rsidR="00803717" w:rsidRPr="00F8327E" w:rsidRDefault="00803717" w:rsidP="00803717">
      <w:pPr>
        <w:pStyle w:val="Heading3"/>
        <w:numPr>
          <w:ilvl w:val="0"/>
          <w:numId w:val="0"/>
        </w:numPr>
        <w:ind w:left="720"/>
        <w:rPr>
          <w:sz w:val="20"/>
        </w:rPr>
      </w:pPr>
      <w:r>
        <w:t xml:space="preserve">LESSON DELIVERY </w:t>
      </w:r>
      <w:r w:rsidRPr="00F8327E">
        <w:rPr>
          <w:sz w:val="20"/>
        </w:rPr>
        <w:t>(attach worksheets, examples, marking key, etc, as relevant)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"/>
        <w:gridCol w:w="7142"/>
        <w:gridCol w:w="2373"/>
      </w:tblGrid>
      <w:tr w:rsidR="00803717" w:rsidRPr="004867EA" w14:paraId="07612362" w14:textId="77777777">
        <w:tc>
          <w:tcPr>
            <w:tcW w:w="993" w:type="dxa"/>
          </w:tcPr>
          <w:p w14:paraId="281DD8AD" w14:textId="77777777" w:rsidR="00803717" w:rsidRDefault="00803717" w:rsidP="00803717">
            <w:pPr>
              <w:spacing w:before="120"/>
              <w:rPr>
                <w:b/>
                <w:sz w:val="20"/>
              </w:rPr>
            </w:pPr>
            <w:r w:rsidRPr="004867EA">
              <w:rPr>
                <w:b/>
                <w:sz w:val="20"/>
              </w:rPr>
              <w:t>Time</w:t>
            </w:r>
          </w:p>
          <w:p w14:paraId="1C0E3014" w14:textId="77777777" w:rsidR="00803717" w:rsidRDefault="00803717" w:rsidP="00803717">
            <w:pPr>
              <w:spacing w:before="120"/>
              <w:rPr>
                <w:b/>
                <w:sz w:val="20"/>
              </w:rPr>
            </w:pPr>
          </w:p>
          <w:p w14:paraId="675730D3" w14:textId="77777777" w:rsidR="00803717" w:rsidRDefault="00803717" w:rsidP="00803717">
            <w:pPr>
              <w:spacing w:before="120"/>
              <w:rPr>
                <w:b/>
                <w:sz w:val="20"/>
              </w:rPr>
            </w:pPr>
          </w:p>
          <w:p w14:paraId="16F90C63" w14:textId="24214568" w:rsidR="00803717" w:rsidRPr="008F6D7B" w:rsidRDefault="00803717" w:rsidP="00803717">
            <w:pPr>
              <w:spacing w:before="120"/>
              <w:rPr>
                <w:sz w:val="20"/>
              </w:rPr>
            </w:pPr>
            <w:r w:rsidRPr="008F6D7B">
              <w:rPr>
                <w:sz w:val="20"/>
              </w:rPr>
              <w:t xml:space="preserve">5 </w:t>
            </w:r>
            <w:r w:rsidR="00BC2981">
              <w:rPr>
                <w:sz w:val="20"/>
              </w:rPr>
              <w:t xml:space="preserve">– 10 </w:t>
            </w:r>
            <w:r w:rsidRPr="008F6D7B">
              <w:rPr>
                <w:sz w:val="20"/>
              </w:rPr>
              <w:t>mins</w:t>
            </w:r>
          </w:p>
          <w:p w14:paraId="6B5CDD7F" w14:textId="77777777" w:rsidR="00803717" w:rsidRPr="008F6D7B" w:rsidRDefault="00803717" w:rsidP="00803717">
            <w:pPr>
              <w:rPr>
                <w:sz w:val="20"/>
              </w:rPr>
            </w:pPr>
          </w:p>
          <w:p w14:paraId="64AA3F6E" w14:textId="77777777" w:rsidR="00803717" w:rsidRPr="008F6D7B" w:rsidRDefault="00803717" w:rsidP="00803717">
            <w:pPr>
              <w:rPr>
                <w:sz w:val="20"/>
              </w:rPr>
            </w:pPr>
          </w:p>
          <w:p w14:paraId="7250472F" w14:textId="77777777" w:rsidR="00803717" w:rsidRPr="008F6D7B" w:rsidRDefault="00803717" w:rsidP="00803717">
            <w:pPr>
              <w:rPr>
                <w:sz w:val="20"/>
              </w:rPr>
            </w:pPr>
          </w:p>
          <w:p w14:paraId="0CC7C951" w14:textId="77777777" w:rsidR="00803717" w:rsidRDefault="00803717" w:rsidP="00803717">
            <w:pPr>
              <w:rPr>
                <w:sz w:val="20"/>
              </w:rPr>
            </w:pPr>
          </w:p>
          <w:p w14:paraId="6782E9FC" w14:textId="77777777" w:rsidR="00803717" w:rsidRDefault="00803717" w:rsidP="00803717">
            <w:pPr>
              <w:rPr>
                <w:sz w:val="20"/>
              </w:rPr>
            </w:pPr>
          </w:p>
          <w:p w14:paraId="2B705F2B" w14:textId="77777777" w:rsidR="00BC2981" w:rsidRDefault="00BC2981" w:rsidP="00803717">
            <w:pPr>
              <w:rPr>
                <w:sz w:val="20"/>
              </w:rPr>
            </w:pPr>
          </w:p>
          <w:p w14:paraId="10FFC62F" w14:textId="77777777" w:rsidR="00BC2981" w:rsidRDefault="00BC2981" w:rsidP="00803717">
            <w:pPr>
              <w:rPr>
                <w:sz w:val="20"/>
              </w:rPr>
            </w:pPr>
          </w:p>
          <w:p w14:paraId="3F62B4D4" w14:textId="77777777" w:rsidR="00BC2981" w:rsidRPr="008F6D7B" w:rsidRDefault="00BC2981" w:rsidP="00803717">
            <w:pPr>
              <w:rPr>
                <w:sz w:val="20"/>
              </w:rPr>
            </w:pPr>
          </w:p>
          <w:p w14:paraId="24576647" w14:textId="77777777" w:rsidR="00803717" w:rsidRPr="008F6D7B" w:rsidRDefault="00803717" w:rsidP="00803717">
            <w:pPr>
              <w:rPr>
                <w:sz w:val="20"/>
              </w:rPr>
            </w:pPr>
            <w:r>
              <w:rPr>
                <w:sz w:val="20"/>
              </w:rPr>
              <w:t xml:space="preserve">5 mins </w:t>
            </w:r>
          </w:p>
          <w:p w14:paraId="47FB83B0" w14:textId="77777777" w:rsidR="00803717" w:rsidRPr="008F6D7B" w:rsidRDefault="00803717" w:rsidP="00803717">
            <w:pPr>
              <w:rPr>
                <w:sz w:val="20"/>
              </w:rPr>
            </w:pPr>
          </w:p>
          <w:p w14:paraId="16F7E53C" w14:textId="77777777" w:rsidR="00803717" w:rsidRPr="008F6D7B" w:rsidRDefault="00803717" w:rsidP="00803717">
            <w:pPr>
              <w:rPr>
                <w:sz w:val="20"/>
              </w:rPr>
            </w:pPr>
          </w:p>
          <w:p w14:paraId="3F21F0A9" w14:textId="77777777" w:rsidR="00803717" w:rsidRPr="008F6D7B" w:rsidRDefault="00803717" w:rsidP="00803717">
            <w:pPr>
              <w:rPr>
                <w:sz w:val="20"/>
              </w:rPr>
            </w:pPr>
          </w:p>
          <w:p w14:paraId="141A5046" w14:textId="77777777" w:rsidR="00803717" w:rsidRPr="008F6D7B" w:rsidRDefault="00803717" w:rsidP="00803717">
            <w:pPr>
              <w:rPr>
                <w:sz w:val="20"/>
              </w:rPr>
            </w:pPr>
          </w:p>
          <w:p w14:paraId="50864ED7" w14:textId="77777777" w:rsidR="00803717" w:rsidRPr="008F6D7B" w:rsidRDefault="00803717" w:rsidP="00803717">
            <w:pPr>
              <w:rPr>
                <w:sz w:val="20"/>
              </w:rPr>
            </w:pPr>
          </w:p>
          <w:p w14:paraId="4B8B7DE6" w14:textId="77777777" w:rsidR="00803717" w:rsidRPr="008F6D7B" w:rsidRDefault="00803717" w:rsidP="00803717">
            <w:pPr>
              <w:rPr>
                <w:sz w:val="20"/>
              </w:rPr>
            </w:pPr>
          </w:p>
          <w:p w14:paraId="4169BAB2" w14:textId="1EB8607E" w:rsidR="00803717" w:rsidRPr="008F6D7B" w:rsidRDefault="008D3AD5" w:rsidP="00803717">
            <w:pPr>
              <w:rPr>
                <w:sz w:val="20"/>
              </w:rPr>
            </w:pPr>
            <w:r>
              <w:rPr>
                <w:sz w:val="20"/>
              </w:rPr>
              <w:t xml:space="preserve">25 – 30 </w:t>
            </w:r>
            <w:r w:rsidR="00803717">
              <w:rPr>
                <w:sz w:val="20"/>
              </w:rPr>
              <w:t xml:space="preserve"> mins </w:t>
            </w:r>
          </w:p>
          <w:p w14:paraId="102C05D9" w14:textId="77777777" w:rsidR="00803717" w:rsidRPr="008F6D7B" w:rsidRDefault="00803717" w:rsidP="00803717">
            <w:pPr>
              <w:rPr>
                <w:sz w:val="20"/>
              </w:rPr>
            </w:pPr>
          </w:p>
          <w:p w14:paraId="03E91EBE" w14:textId="77777777" w:rsidR="00803717" w:rsidRPr="008F6D7B" w:rsidRDefault="00803717" w:rsidP="00803717">
            <w:pPr>
              <w:rPr>
                <w:sz w:val="20"/>
              </w:rPr>
            </w:pPr>
          </w:p>
          <w:p w14:paraId="214D0863" w14:textId="77777777" w:rsidR="00803717" w:rsidRPr="008F6D7B" w:rsidRDefault="00803717" w:rsidP="00803717">
            <w:pPr>
              <w:rPr>
                <w:sz w:val="20"/>
              </w:rPr>
            </w:pPr>
          </w:p>
          <w:p w14:paraId="23477BA2" w14:textId="77777777" w:rsidR="00803717" w:rsidRPr="008F6D7B" w:rsidRDefault="00803717" w:rsidP="00803717">
            <w:pPr>
              <w:rPr>
                <w:sz w:val="20"/>
              </w:rPr>
            </w:pPr>
          </w:p>
          <w:p w14:paraId="085EBC23" w14:textId="77777777" w:rsidR="00803717" w:rsidRPr="008F6D7B" w:rsidRDefault="00803717" w:rsidP="00803717">
            <w:pPr>
              <w:rPr>
                <w:sz w:val="20"/>
              </w:rPr>
            </w:pPr>
          </w:p>
          <w:p w14:paraId="35644CBA" w14:textId="77777777" w:rsidR="00803717" w:rsidRPr="008F6D7B" w:rsidRDefault="00803717" w:rsidP="00803717">
            <w:pPr>
              <w:rPr>
                <w:sz w:val="20"/>
              </w:rPr>
            </w:pPr>
          </w:p>
          <w:p w14:paraId="63E05662" w14:textId="225A9446" w:rsidR="00803717" w:rsidRPr="008F6D7B" w:rsidRDefault="00803717" w:rsidP="00803717">
            <w:pPr>
              <w:rPr>
                <w:sz w:val="20"/>
              </w:rPr>
            </w:pPr>
          </w:p>
          <w:p w14:paraId="305ECD23" w14:textId="77777777" w:rsidR="00803717" w:rsidRPr="008F6D7B" w:rsidRDefault="00803717" w:rsidP="00803717">
            <w:pPr>
              <w:rPr>
                <w:sz w:val="20"/>
              </w:rPr>
            </w:pPr>
          </w:p>
          <w:p w14:paraId="3FF081E5" w14:textId="77777777" w:rsidR="00803717" w:rsidRPr="008F6D7B" w:rsidRDefault="00803717" w:rsidP="00803717">
            <w:pPr>
              <w:rPr>
                <w:sz w:val="20"/>
              </w:rPr>
            </w:pPr>
          </w:p>
          <w:p w14:paraId="08B4014A" w14:textId="77777777" w:rsidR="00803717" w:rsidRPr="00087063" w:rsidRDefault="00803717" w:rsidP="00803717">
            <w:pPr>
              <w:rPr>
                <w:sz w:val="20"/>
              </w:rPr>
            </w:pPr>
          </w:p>
          <w:p w14:paraId="7CA23837" w14:textId="77777777" w:rsidR="00803717" w:rsidRPr="00087063" w:rsidRDefault="00803717" w:rsidP="00803717">
            <w:pPr>
              <w:rPr>
                <w:sz w:val="20"/>
              </w:rPr>
            </w:pPr>
          </w:p>
          <w:p w14:paraId="765388FE" w14:textId="77777777" w:rsidR="00803717" w:rsidRPr="00087063" w:rsidRDefault="00803717" w:rsidP="00803717">
            <w:pPr>
              <w:rPr>
                <w:sz w:val="20"/>
              </w:rPr>
            </w:pPr>
          </w:p>
          <w:p w14:paraId="7DBB7194" w14:textId="07F6F462" w:rsidR="00803717" w:rsidRDefault="00803717" w:rsidP="00803717">
            <w:pPr>
              <w:rPr>
                <w:sz w:val="20"/>
              </w:rPr>
            </w:pPr>
          </w:p>
          <w:p w14:paraId="280A1ADC" w14:textId="77777777" w:rsidR="008D3AD5" w:rsidRDefault="008D3AD5" w:rsidP="00803717">
            <w:pPr>
              <w:rPr>
                <w:sz w:val="20"/>
              </w:rPr>
            </w:pPr>
          </w:p>
          <w:p w14:paraId="26B539CC" w14:textId="117712B7" w:rsidR="008D3AD5" w:rsidRPr="00087063" w:rsidRDefault="008D3AD5" w:rsidP="00803717">
            <w:pPr>
              <w:rPr>
                <w:sz w:val="20"/>
              </w:rPr>
            </w:pPr>
            <w:r>
              <w:rPr>
                <w:sz w:val="20"/>
              </w:rPr>
              <w:t>10 mins</w:t>
            </w:r>
          </w:p>
          <w:p w14:paraId="1B013DF8" w14:textId="77777777" w:rsidR="00803717" w:rsidRPr="004C050E" w:rsidRDefault="00803717" w:rsidP="00803717">
            <w:pPr>
              <w:rPr>
                <w:sz w:val="20"/>
              </w:rPr>
            </w:pPr>
          </w:p>
          <w:p w14:paraId="19B308AC" w14:textId="77777777" w:rsidR="00803717" w:rsidRPr="004C050E" w:rsidRDefault="00803717" w:rsidP="00803717">
            <w:pPr>
              <w:rPr>
                <w:sz w:val="20"/>
              </w:rPr>
            </w:pPr>
          </w:p>
          <w:p w14:paraId="04605D18" w14:textId="77777777" w:rsidR="00803717" w:rsidRPr="004C050E" w:rsidRDefault="00803717" w:rsidP="00803717">
            <w:pPr>
              <w:rPr>
                <w:sz w:val="20"/>
              </w:rPr>
            </w:pPr>
          </w:p>
          <w:p w14:paraId="7FE01471" w14:textId="77777777" w:rsidR="00803717" w:rsidRPr="004C050E" w:rsidRDefault="00803717" w:rsidP="00803717">
            <w:pPr>
              <w:rPr>
                <w:sz w:val="20"/>
              </w:rPr>
            </w:pPr>
          </w:p>
          <w:p w14:paraId="527D3221" w14:textId="77777777" w:rsidR="00803717" w:rsidRPr="004C050E" w:rsidRDefault="00803717" w:rsidP="00803717">
            <w:pPr>
              <w:rPr>
                <w:sz w:val="20"/>
              </w:rPr>
            </w:pPr>
          </w:p>
          <w:p w14:paraId="27F8F83A" w14:textId="77777777" w:rsidR="00803717" w:rsidRPr="004C050E" w:rsidRDefault="00803717" w:rsidP="00803717">
            <w:pPr>
              <w:rPr>
                <w:sz w:val="20"/>
              </w:rPr>
            </w:pPr>
          </w:p>
          <w:p w14:paraId="1557938D" w14:textId="77777777" w:rsidR="00803717" w:rsidRPr="004C050E" w:rsidRDefault="00803717" w:rsidP="00803717">
            <w:pPr>
              <w:rPr>
                <w:sz w:val="20"/>
              </w:rPr>
            </w:pPr>
          </w:p>
          <w:p w14:paraId="5BC450D4" w14:textId="2015B486" w:rsidR="00803717" w:rsidRPr="004C050E" w:rsidRDefault="00803717" w:rsidP="00803717">
            <w:pPr>
              <w:rPr>
                <w:sz w:val="20"/>
              </w:rPr>
            </w:pPr>
          </w:p>
          <w:p w14:paraId="155DAF3B" w14:textId="77777777" w:rsidR="00803717" w:rsidRPr="004C050E" w:rsidRDefault="00803717" w:rsidP="00803717">
            <w:pPr>
              <w:rPr>
                <w:sz w:val="20"/>
              </w:rPr>
            </w:pPr>
          </w:p>
          <w:p w14:paraId="46183895" w14:textId="77777777" w:rsidR="00803717" w:rsidRPr="004C050E" w:rsidRDefault="00803717" w:rsidP="00803717">
            <w:pPr>
              <w:rPr>
                <w:sz w:val="20"/>
              </w:rPr>
            </w:pPr>
          </w:p>
          <w:p w14:paraId="2A3F9747" w14:textId="77777777" w:rsidR="00803717" w:rsidRPr="004C050E" w:rsidRDefault="00803717" w:rsidP="00803717">
            <w:pPr>
              <w:rPr>
                <w:sz w:val="20"/>
              </w:rPr>
            </w:pPr>
            <w:r>
              <w:rPr>
                <w:sz w:val="20"/>
              </w:rPr>
              <w:t xml:space="preserve">5 mins </w:t>
            </w:r>
          </w:p>
        </w:tc>
        <w:tc>
          <w:tcPr>
            <w:tcW w:w="7229" w:type="dxa"/>
          </w:tcPr>
          <w:p w14:paraId="649B4EE4" w14:textId="77777777" w:rsidR="00803717" w:rsidRDefault="00803717" w:rsidP="00803717">
            <w:pPr>
              <w:spacing w:before="120"/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Motivation and Introduction:</w:t>
            </w:r>
          </w:p>
          <w:p w14:paraId="569BBB6E" w14:textId="14494CD4" w:rsidR="00BC2981" w:rsidRPr="00BC2981" w:rsidRDefault="00BC2981" w:rsidP="00BC2981">
            <w:pPr>
              <w:pStyle w:val="ListParagraph"/>
              <w:numPr>
                <w:ilvl w:val="0"/>
                <w:numId w:val="12"/>
              </w:numPr>
              <w:spacing w:before="12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Direct students to come sit on the mat in front of the IWB</w:t>
            </w:r>
          </w:p>
          <w:p w14:paraId="352E6156" w14:textId="77777777" w:rsidR="00803717" w:rsidRDefault="00803717" w:rsidP="00BC2981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0"/>
              </w:rPr>
            </w:pPr>
            <w:r w:rsidRPr="00BC2981">
              <w:rPr>
                <w:rFonts w:ascii="Arial" w:hAnsi="Arial"/>
                <w:sz w:val="20"/>
              </w:rPr>
              <w:t>Step 1 requires students to watch YouTube video (link above and on wikispace) on the interactive whiteboard from their desks.</w:t>
            </w:r>
          </w:p>
          <w:p w14:paraId="6D27DEF9" w14:textId="62DAE368" w:rsidR="00BC2981" w:rsidRDefault="00BC2981" w:rsidP="00BC2981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After they have watched the clip, students have 1 minute to discuss with the person sitting next to them, 3 ways they could save water (they don’t have to only be ones from the clip)</w:t>
            </w:r>
          </w:p>
          <w:p w14:paraId="0252E81F" w14:textId="26504888" w:rsidR="00BC2981" w:rsidRPr="00BC2981" w:rsidRDefault="00BC2981" w:rsidP="00BC2981">
            <w:pPr>
              <w:pStyle w:val="ListParagraph"/>
              <w:numPr>
                <w:ilvl w:val="0"/>
                <w:numId w:val="12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Teacher asks students to share their ideas and writes them on the whiteboard </w:t>
            </w:r>
          </w:p>
          <w:p w14:paraId="3012A0B1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  <w:p w14:paraId="55AB8097" w14:textId="77777777" w:rsidR="00803717" w:rsidRPr="00641F5F" w:rsidRDefault="00803717" w:rsidP="00803717">
            <w:pPr>
              <w:tabs>
                <w:tab w:val="left" w:pos="8140"/>
              </w:tabs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Steps</w:t>
            </w:r>
            <w:r w:rsidRPr="004867EA">
              <w:rPr>
                <w:rFonts w:ascii="Arial" w:hAnsi="Arial"/>
                <w:sz w:val="20"/>
              </w:rPr>
              <w:t xml:space="preserve"> </w:t>
            </w:r>
            <w:r w:rsidRPr="00641F5F">
              <w:rPr>
                <w:rFonts w:ascii="Arial" w:hAnsi="Arial"/>
                <w:i/>
                <w:sz w:val="20"/>
              </w:rPr>
              <w:t>(Lesson content, structure, strategies &amp; Key Questions):</w:t>
            </w:r>
          </w:p>
          <w:p w14:paraId="2F70F5FA" w14:textId="77777777" w:rsidR="00803717" w:rsidRPr="004867EA" w:rsidRDefault="00803717" w:rsidP="00803717">
            <w:pPr>
              <w:rPr>
                <w:rFonts w:ascii="Arial" w:hAnsi="Arial"/>
                <w:sz w:val="20"/>
              </w:rPr>
            </w:pPr>
          </w:p>
          <w:p w14:paraId="6018BD85" w14:textId="77777777" w:rsidR="00803717" w:rsidRDefault="00BC2981" w:rsidP="0080371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Step 2:</w:t>
            </w:r>
          </w:p>
          <w:p w14:paraId="007D0232" w14:textId="56C9D77C" w:rsidR="00C705DC" w:rsidRDefault="00C705DC" w:rsidP="00C705DC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are to go back to their desks/computers and go onto the class wikispace to find the link and the task instructions for task 2</w:t>
            </w:r>
          </w:p>
          <w:p w14:paraId="632A562E" w14:textId="120FBAC6" w:rsidR="00C705DC" w:rsidRPr="00C705DC" w:rsidRDefault="00C705DC" w:rsidP="00C705DC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use wordle to creatively organise their ideas/thoughts/new words on the subject of saving water</w:t>
            </w:r>
          </w:p>
          <w:p w14:paraId="2CC3BF45" w14:textId="77777777" w:rsidR="00C705DC" w:rsidRPr="00C705DC" w:rsidRDefault="00C705DC" w:rsidP="00C705DC">
            <w:pPr>
              <w:rPr>
                <w:rFonts w:ascii="Arial" w:hAnsi="Arial"/>
                <w:sz w:val="20"/>
              </w:rPr>
            </w:pPr>
          </w:p>
          <w:p w14:paraId="6C8D72C9" w14:textId="57684833" w:rsidR="00C705DC" w:rsidRPr="00C705DC" w:rsidRDefault="00C705DC" w:rsidP="00C705D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Step 3:</w:t>
            </w:r>
          </w:p>
          <w:p w14:paraId="55DC542C" w14:textId="31F72D06" w:rsidR="00BC2981" w:rsidRDefault="00C705DC" w:rsidP="00BC2981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are to go back</w:t>
            </w:r>
            <w:r w:rsidR="00BC2981">
              <w:rPr>
                <w:rFonts w:ascii="Arial" w:hAnsi="Arial"/>
                <w:sz w:val="20"/>
              </w:rPr>
              <w:t xml:space="preserve"> onto the class wikispace to find the link and the task instructions for </w:t>
            </w:r>
            <w:r>
              <w:rPr>
                <w:rFonts w:ascii="Arial" w:hAnsi="Arial"/>
                <w:sz w:val="20"/>
              </w:rPr>
              <w:t>task 3</w:t>
            </w:r>
          </w:p>
          <w:p w14:paraId="1313A5EC" w14:textId="77777777" w:rsidR="00BC2981" w:rsidRDefault="00BC2981" w:rsidP="00BC2981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are to use prezi to inform others on how to save water</w:t>
            </w:r>
          </w:p>
          <w:p w14:paraId="37001408" w14:textId="05E3DB87" w:rsidR="00BC2981" w:rsidRDefault="00BC2981" w:rsidP="00BC2981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have the option of how to present the information and what ways to save water they include</w:t>
            </w:r>
          </w:p>
          <w:p w14:paraId="11699054" w14:textId="19D2A888" w:rsidR="00BC2981" w:rsidRDefault="00BC2981" w:rsidP="00BC2981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Teacher circulates room to ensure students are on task and assist any students that require help</w:t>
            </w:r>
          </w:p>
          <w:p w14:paraId="748DC100" w14:textId="43DD663B" w:rsidR="00C705DC" w:rsidRPr="00BC2981" w:rsidRDefault="00C705DC" w:rsidP="00BC2981">
            <w:pPr>
              <w:pStyle w:val="ListParagraph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Encourage students to include their new wordle to their prezi work</w:t>
            </w:r>
          </w:p>
          <w:p w14:paraId="367F2A12" w14:textId="77777777" w:rsidR="00BC2981" w:rsidRDefault="00BC2981" w:rsidP="00803717">
            <w:pPr>
              <w:rPr>
                <w:rFonts w:ascii="Arial" w:hAnsi="Arial"/>
                <w:sz w:val="20"/>
              </w:rPr>
            </w:pPr>
          </w:p>
          <w:p w14:paraId="477DD007" w14:textId="77EBBAC2" w:rsidR="00BC2981" w:rsidRDefault="005833A9" w:rsidP="0080371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For early finishers </w:t>
            </w:r>
            <w:r w:rsidR="00B322DC">
              <w:rPr>
                <w:rFonts w:ascii="Arial" w:hAnsi="Arial"/>
                <w:sz w:val="20"/>
              </w:rPr>
              <w:t>(after step 4 has been completed)</w:t>
            </w:r>
          </w:p>
          <w:p w14:paraId="15D7D3FA" w14:textId="6445763E" w:rsidR="005833A9" w:rsidRDefault="005833A9" w:rsidP="005833A9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 back on to the class wikispace to find the early finishers section, where you can play the water family game until the end of the lesson</w:t>
            </w:r>
          </w:p>
          <w:p w14:paraId="57D606C8" w14:textId="3FFFDC95" w:rsidR="005833A9" w:rsidRPr="005833A9" w:rsidRDefault="005833A9" w:rsidP="005833A9">
            <w:pPr>
              <w:pStyle w:val="ListParagraph"/>
              <w:rPr>
                <w:rFonts w:ascii="Arial" w:hAnsi="Arial"/>
                <w:sz w:val="20"/>
              </w:rPr>
            </w:pPr>
            <w:r w:rsidRPr="005833A9">
              <w:rPr>
                <w:rFonts w:ascii="Arial" w:hAnsi="Arial"/>
                <w:sz w:val="20"/>
              </w:rPr>
              <w:t>http://www.thewaterfamily.co.uk/index2_content.html</w:t>
            </w:r>
          </w:p>
          <w:p w14:paraId="7DB61DD9" w14:textId="77777777" w:rsidR="00803717" w:rsidRDefault="00803717" w:rsidP="00803717">
            <w:pPr>
              <w:rPr>
                <w:rFonts w:ascii="Arial" w:hAnsi="Arial"/>
                <w:sz w:val="20"/>
              </w:rPr>
            </w:pPr>
          </w:p>
          <w:p w14:paraId="4EA4111B" w14:textId="77777777" w:rsidR="00803717" w:rsidRDefault="00803717" w:rsidP="00803717">
            <w:pPr>
              <w:rPr>
                <w:rFonts w:ascii="Arial" w:hAnsi="Arial"/>
                <w:i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Lesson Closure</w:t>
            </w:r>
            <w:r w:rsidRPr="004867EA">
              <w:rPr>
                <w:rFonts w:ascii="Arial" w:hAnsi="Arial"/>
                <w:sz w:val="20"/>
              </w:rPr>
              <w:t>:</w:t>
            </w:r>
            <w:r>
              <w:rPr>
                <w:rFonts w:ascii="Arial" w:hAnsi="Arial"/>
                <w:sz w:val="20"/>
              </w:rPr>
              <w:t>(</w:t>
            </w:r>
            <w:r>
              <w:rPr>
                <w:rFonts w:ascii="Arial" w:hAnsi="Arial"/>
                <w:i/>
                <w:sz w:val="20"/>
              </w:rPr>
              <w:t>Review lesson objectives with students)</w:t>
            </w:r>
          </w:p>
          <w:p w14:paraId="226258A5" w14:textId="77777777" w:rsidR="00B322DC" w:rsidRPr="00B3151E" w:rsidRDefault="00B322DC" w:rsidP="00803717">
            <w:pPr>
              <w:rPr>
                <w:rFonts w:ascii="Arial" w:hAnsi="Arial"/>
                <w:i/>
                <w:sz w:val="20"/>
              </w:rPr>
            </w:pPr>
          </w:p>
          <w:p w14:paraId="07311BA5" w14:textId="686E0A35" w:rsidR="00803717" w:rsidRDefault="00DD6E93" w:rsidP="0080371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Step </w:t>
            </w:r>
            <w:r w:rsidR="00B322DC">
              <w:rPr>
                <w:rFonts w:ascii="Arial" w:hAnsi="Arial"/>
                <w:sz w:val="20"/>
              </w:rPr>
              <w:t>4</w:t>
            </w:r>
            <w:r w:rsidR="00BC2981">
              <w:rPr>
                <w:rFonts w:ascii="Arial" w:hAnsi="Arial"/>
                <w:sz w:val="20"/>
              </w:rPr>
              <w:t xml:space="preserve"> requires students to </w:t>
            </w:r>
            <w:r w:rsidR="00BC2981" w:rsidRPr="00A55F72">
              <w:rPr>
                <w:rFonts w:ascii="Arial" w:hAnsi="Arial"/>
                <w:sz w:val="20"/>
              </w:rPr>
              <w:t xml:space="preserve">write </w:t>
            </w:r>
            <w:r w:rsidR="00BC2981">
              <w:rPr>
                <w:rFonts w:ascii="Arial" w:hAnsi="Arial"/>
                <w:sz w:val="20"/>
              </w:rPr>
              <w:t>their</w:t>
            </w:r>
            <w:r w:rsidR="00BC2981" w:rsidRPr="00A55F72">
              <w:rPr>
                <w:rFonts w:ascii="Arial" w:hAnsi="Arial"/>
                <w:sz w:val="20"/>
              </w:rPr>
              <w:t xml:space="preserve"> response </w:t>
            </w:r>
            <w:r w:rsidR="00BC2981">
              <w:rPr>
                <w:rFonts w:ascii="Arial" w:hAnsi="Arial"/>
                <w:sz w:val="20"/>
              </w:rPr>
              <w:t xml:space="preserve">of the YouTube video </w:t>
            </w:r>
            <w:r>
              <w:rPr>
                <w:rFonts w:ascii="Arial" w:hAnsi="Arial"/>
                <w:sz w:val="20"/>
              </w:rPr>
              <w:t>on Wall Wisher</w:t>
            </w:r>
            <w:r w:rsidR="00BC2981">
              <w:rPr>
                <w:rFonts w:ascii="Arial" w:hAnsi="Arial"/>
                <w:sz w:val="20"/>
              </w:rPr>
              <w:t>.</w:t>
            </w:r>
            <w:r w:rsidR="00B322DC">
              <w:rPr>
                <w:rFonts w:ascii="Arial" w:hAnsi="Arial"/>
                <w:sz w:val="20"/>
              </w:rPr>
              <w:t xml:space="preserve"> Students are to answer the questions below and add any other comments they would like to make on saving water or anything we have done in todays lesson</w:t>
            </w:r>
          </w:p>
          <w:p w14:paraId="6AF870EA" w14:textId="77777777" w:rsidR="00BC2981" w:rsidRDefault="00B322DC" w:rsidP="00B322DC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could you change at home to make your house more water saving friendly?</w:t>
            </w:r>
          </w:p>
          <w:p w14:paraId="71376D4F" w14:textId="77777777" w:rsidR="00B322DC" w:rsidRDefault="00B322DC" w:rsidP="00B322DC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What are some different ways you could save water at home or at school?</w:t>
            </w:r>
          </w:p>
          <w:p w14:paraId="4372DFA2" w14:textId="77777777" w:rsidR="00B322DC" w:rsidRDefault="00B322DC" w:rsidP="00B322DC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Did you like the youtube clip?</w:t>
            </w:r>
          </w:p>
          <w:p w14:paraId="2090FF75" w14:textId="519ACE63" w:rsidR="00B322DC" w:rsidRPr="00B322DC" w:rsidRDefault="00B322DC" w:rsidP="00B322DC">
            <w:pPr>
              <w:pStyle w:val="ListParagraph"/>
              <w:numPr>
                <w:ilvl w:val="0"/>
                <w:numId w:val="14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the youtube clip helpful to your understanding of saving water?</w:t>
            </w:r>
          </w:p>
          <w:p w14:paraId="034BE12E" w14:textId="77777777" w:rsidR="00803717" w:rsidRDefault="00803717" w:rsidP="00803717">
            <w:pPr>
              <w:rPr>
                <w:rFonts w:ascii="Arial" w:hAnsi="Arial"/>
                <w:sz w:val="20"/>
              </w:rPr>
            </w:pPr>
          </w:p>
          <w:p w14:paraId="110A5D82" w14:textId="77777777" w:rsidR="00803717" w:rsidRDefault="00803717" w:rsidP="00803717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Transition</w:t>
            </w:r>
            <w:r w:rsidRPr="00B3151E">
              <w:rPr>
                <w:rFonts w:ascii="Arial" w:hAnsi="Arial"/>
                <w:b/>
                <w:sz w:val="20"/>
              </w:rPr>
              <w:t>: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8572E5">
              <w:rPr>
                <w:rFonts w:ascii="Arial" w:hAnsi="Arial"/>
                <w:i/>
                <w:sz w:val="20"/>
              </w:rPr>
              <w:t>(</w:t>
            </w:r>
            <w:r>
              <w:rPr>
                <w:rFonts w:ascii="Arial" w:hAnsi="Arial"/>
                <w:i/>
                <w:sz w:val="20"/>
              </w:rPr>
              <w:t>What needs to happen prior to the next lesson?</w:t>
            </w:r>
            <w:r w:rsidRPr="008572E5">
              <w:rPr>
                <w:rFonts w:ascii="Arial" w:hAnsi="Arial"/>
                <w:i/>
                <w:sz w:val="20"/>
              </w:rPr>
              <w:t>)</w:t>
            </w:r>
          </w:p>
          <w:p w14:paraId="7BBB3B70" w14:textId="77777777" w:rsidR="00803717" w:rsidRDefault="00803717" w:rsidP="0080371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Students need to shut down windows and log off computer</w:t>
            </w:r>
          </w:p>
          <w:p w14:paraId="55B1F5C1" w14:textId="77777777" w:rsidR="008D3AD5" w:rsidRPr="00964E22" w:rsidRDefault="008D3AD5" w:rsidP="0080371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272DE06E" w14:textId="77777777" w:rsidR="00803717" w:rsidRPr="004867EA" w:rsidRDefault="00803717" w:rsidP="00803717">
            <w:pPr>
              <w:rPr>
                <w:rFonts w:ascii="Arial" w:hAnsi="Arial"/>
                <w:b/>
                <w:sz w:val="20"/>
              </w:rPr>
            </w:pPr>
            <w:r w:rsidRPr="004867EA">
              <w:rPr>
                <w:rFonts w:ascii="Arial" w:hAnsi="Arial"/>
                <w:b/>
                <w:sz w:val="20"/>
              </w:rPr>
              <w:t>Resources/References</w:t>
            </w:r>
          </w:p>
          <w:p w14:paraId="2607A458" w14:textId="77777777" w:rsidR="00803717" w:rsidRDefault="00803717" w:rsidP="00803717">
            <w:pPr>
              <w:tabs>
                <w:tab w:val="left" w:pos="467"/>
              </w:tabs>
              <w:rPr>
                <w:i/>
                <w:sz w:val="20"/>
              </w:rPr>
            </w:pPr>
          </w:p>
          <w:p w14:paraId="0E388948" w14:textId="77777777" w:rsidR="00803717" w:rsidRPr="008F6D7B" w:rsidRDefault="00803717" w:rsidP="00803717">
            <w:pPr>
              <w:tabs>
                <w:tab w:val="left" w:pos="467"/>
              </w:tabs>
              <w:rPr>
                <w:rFonts w:ascii="Arial" w:hAnsi="Arial"/>
                <w:i/>
                <w:sz w:val="20"/>
              </w:rPr>
            </w:pPr>
            <w:r w:rsidRPr="008F6D7B">
              <w:rPr>
                <w:rFonts w:ascii="Arial" w:hAnsi="Arial"/>
                <w:i/>
                <w:sz w:val="20"/>
              </w:rPr>
              <w:t xml:space="preserve">Youtube video </w:t>
            </w:r>
          </w:p>
          <w:p w14:paraId="29F7434F" w14:textId="77777777" w:rsidR="00803717" w:rsidRPr="008F6D7B" w:rsidRDefault="00803717" w:rsidP="00803717">
            <w:pPr>
              <w:tabs>
                <w:tab w:val="left" w:pos="467"/>
              </w:tabs>
              <w:rPr>
                <w:rFonts w:ascii="Arial" w:hAnsi="Arial"/>
                <w:i/>
                <w:sz w:val="20"/>
              </w:rPr>
            </w:pPr>
            <w:r w:rsidRPr="008F6D7B">
              <w:rPr>
                <w:rFonts w:ascii="Arial" w:hAnsi="Arial"/>
                <w:i/>
                <w:sz w:val="20"/>
              </w:rPr>
              <w:t>Interactive whiteboard</w:t>
            </w:r>
          </w:p>
          <w:p w14:paraId="0DDDF15D" w14:textId="77777777" w:rsidR="00803717" w:rsidRPr="008F6D7B" w:rsidRDefault="00803717" w:rsidP="00803717">
            <w:pPr>
              <w:jc w:val="center"/>
              <w:rPr>
                <w:rFonts w:ascii="Arial" w:hAnsi="Arial"/>
                <w:i/>
                <w:sz w:val="20"/>
              </w:rPr>
            </w:pPr>
          </w:p>
          <w:p w14:paraId="16813117" w14:textId="77777777" w:rsidR="00803717" w:rsidRPr="008F6D7B" w:rsidRDefault="00803717" w:rsidP="00803717">
            <w:pPr>
              <w:jc w:val="center"/>
              <w:rPr>
                <w:rFonts w:ascii="Arial" w:hAnsi="Arial"/>
                <w:i/>
                <w:sz w:val="20"/>
              </w:rPr>
            </w:pPr>
          </w:p>
          <w:p w14:paraId="7544EA96" w14:textId="77777777" w:rsidR="00803717" w:rsidRPr="008F6D7B" w:rsidRDefault="00803717" w:rsidP="00803717">
            <w:pPr>
              <w:rPr>
                <w:rFonts w:ascii="Arial" w:hAnsi="Arial"/>
                <w:i/>
                <w:sz w:val="20"/>
              </w:rPr>
            </w:pPr>
          </w:p>
          <w:p w14:paraId="6122017C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709FE668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4157275B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478DA666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203576D1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3E1BE8A6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4FB8EF09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04B71818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Student computers</w:t>
            </w:r>
          </w:p>
          <w:p w14:paraId="25F24A9F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Class Wikispace</w:t>
            </w:r>
          </w:p>
          <w:p w14:paraId="458257FD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39F5D641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Wordle</w:t>
            </w:r>
          </w:p>
          <w:p w14:paraId="7586EE6B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5475629A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36547ECB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62910B35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Class wikispace</w:t>
            </w:r>
          </w:p>
          <w:p w14:paraId="3ACE5232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2103E951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Prezi</w:t>
            </w:r>
          </w:p>
          <w:p w14:paraId="4AED491F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0C1B0A19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045F20C6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50790E8A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4F2FB054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738C6B71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6D02C196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1DC99B4B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Online Game</w:t>
            </w:r>
          </w:p>
          <w:p w14:paraId="631FCC41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55EBB5B3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4EA676EF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632D7FAC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2D88709C" w14:textId="77777777" w:rsidR="00A758BA" w:rsidRDefault="00A758BA" w:rsidP="00803717">
            <w:pPr>
              <w:rPr>
                <w:rFonts w:ascii="Arial" w:hAnsi="Arial"/>
                <w:i/>
                <w:sz w:val="20"/>
              </w:rPr>
            </w:pPr>
          </w:p>
          <w:p w14:paraId="6654DE4C" w14:textId="77777777" w:rsidR="00A758BA" w:rsidRDefault="00A758BA" w:rsidP="00803717">
            <w:pPr>
              <w:rPr>
                <w:rFonts w:ascii="Arial" w:hAnsi="Arial"/>
                <w:i/>
                <w:sz w:val="20"/>
              </w:rPr>
            </w:pPr>
          </w:p>
          <w:p w14:paraId="6387C2F2" w14:textId="77777777" w:rsidR="008D3AD5" w:rsidRDefault="008D3AD5" w:rsidP="00803717">
            <w:pPr>
              <w:rPr>
                <w:rFonts w:ascii="Arial" w:hAnsi="Arial"/>
                <w:i/>
                <w:sz w:val="20"/>
              </w:rPr>
            </w:pPr>
          </w:p>
          <w:p w14:paraId="6F14ADEC" w14:textId="3C792182" w:rsidR="00803717" w:rsidRPr="004C050E" w:rsidRDefault="00DD6E93" w:rsidP="00803717">
            <w:pPr>
              <w:rPr>
                <w:rFonts w:ascii="Arial" w:hAnsi="Arial"/>
                <w:i/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Wall W</w:t>
            </w:r>
            <w:bookmarkStart w:id="0" w:name="_GoBack"/>
            <w:bookmarkEnd w:id="0"/>
            <w:r>
              <w:rPr>
                <w:rFonts w:ascii="Arial" w:hAnsi="Arial"/>
                <w:i/>
                <w:sz w:val="20"/>
              </w:rPr>
              <w:t xml:space="preserve">isher </w:t>
            </w:r>
          </w:p>
        </w:tc>
      </w:tr>
    </w:tbl>
    <w:p w14:paraId="349728C4" w14:textId="5A575334" w:rsidR="00803717" w:rsidRDefault="00803717"/>
    <w:sectPr w:rsidR="00803717" w:rsidSect="00803717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1E1FB" w14:textId="77777777" w:rsidR="00C705DC" w:rsidRDefault="00C705DC">
      <w:r>
        <w:separator/>
      </w:r>
    </w:p>
  </w:endnote>
  <w:endnote w:type="continuationSeparator" w:id="0">
    <w:p w14:paraId="29867DA0" w14:textId="77777777" w:rsidR="00C705DC" w:rsidRDefault="00C70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34086B" w14:textId="77777777" w:rsidR="00C705DC" w:rsidRDefault="00C705DC" w:rsidP="008037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33AB2A" w14:textId="77777777" w:rsidR="00C705DC" w:rsidRDefault="00C705DC" w:rsidP="008037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4FB45" w14:textId="77777777" w:rsidR="00C705DC" w:rsidRDefault="00C705DC" w:rsidP="008037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6E9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C84801" w14:textId="77777777" w:rsidR="00C705DC" w:rsidRDefault="00C705DC" w:rsidP="008037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9C5BB" w14:textId="77777777" w:rsidR="00C705DC" w:rsidRDefault="00C705DC">
      <w:r>
        <w:separator/>
      </w:r>
    </w:p>
  </w:footnote>
  <w:footnote w:type="continuationSeparator" w:id="0">
    <w:p w14:paraId="4049032F" w14:textId="77777777" w:rsidR="00C705DC" w:rsidRDefault="00C705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45294" w14:textId="77777777" w:rsidR="00C705DC" w:rsidRDefault="00C705DC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C32"/>
    <w:multiLevelType w:val="multilevel"/>
    <w:tmpl w:val="D3642BD0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3316"/>
        </w:tabs>
        <w:ind w:left="2236" w:firstLine="0"/>
      </w:pPr>
      <w:rPr>
        <w:rFonts w:ascii="Arial" w:hAnsi="Arial" w:cs="Wingdings"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D760F49"/>
    <w:multiLevelType w:val="hybridMultilevel"/>
    <w:tmpl w:val="47FCEF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D6DF6"/>
    <w:multiLevelType w:val="hybridMultilevel"/>
    <w:tmpl w:val="9C9C88A4"/>
    <w:lvl w:ilvl="0" w:tplc="F2484DA4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BE0DD3"/>
    <w:multiLevelType w:val="hybridMultilevel"/>
    <w:tmpl w:val="1CD207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92F6D"/>
    <w:multiLevelType w:val="hybridMultilevel"/>
    <w:tmpl w:val="358476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251F0"/>
    <w:multiLevelType w:val="hybridMultilevel"/>
    <w:tmpl w:val="B628A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67ABE"/>
    <w:multiLevelType w:val="hybridMultilevel"/>
    <w:tmpl w:val="57A00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276135"/>
    <w:multiLevelType w:val="hybridMultilevel"/>
    <w:tmpl w:val="D6B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A13264"/>
    <w:multiLevelType w:val="hybridMultilevel"/>
    <w:tmpl w:val="E6BE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924AE"/>
    <w:multiLevelType w:val="hybridMultilevel"/>
    <w:tmpl w:val="48D8F4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87990"/>
    <w:multiLevelType w:val="hybridMultilevel"/>
    <w:tmpl w:val="9EC09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290984"/>
    <w:multiLevelType w:val="hybridMultilevel"/>
    <w:tmpl w:val="5AD62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73C17"/>
    <w:multiLevelType w:val="hybridMultilevel"/>
    <w:tmpl w:val="02F83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8E633D"/>
    <w:multiLevelType w:val="hybridMultilevel"/>
    <w:tmpl w:val="F4446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3"/>
  </w:num>
  <w:num w:numId="9">
    <w:abstractNumId w:val="7"/>
  </w:num>
  <w:num w:numId="10">
    <w:abstractNumId w:val="2"/>
  </w:num>
  <w:num w:numId="11">
    <w:abstractNumId w:val="6"/>
  </w:num>
  <w:num w:numId="12">
    <w:abstractNumId w:val="5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18"/>
    <w:rsid w:val="005833A9"/>
    <w:rsid w:val="00612178"/>
    <w:rsid w:val="00646C8B"/>
    <w:rsid w:val="00711BE7"/>
    <w:rsid w:val="007C20E7"/>
    <w:rsid w:val="00803717"/>
    <w:rsid w:val="008D3AD5"/>
    <w:rsid w:val="00A758BA"/>
    <w:rsid w:val="00B322DC"/>
    <w:rsid w:val="00BC2981"/>
    <w:rsid w:val="00C705DC"/>
    <w:rsid w:val="00DD6E93"/>
    <w:rsid w:val="00E902FF"/>
    <w:rsid w:val="00F27018"/>
    <w:rsid w:val="00F3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1494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7018"/>
    <w:rPr>
      <w:rFonts w:ascii="Times New Roman" w:eastAsia="Times New Roman" w:hAnsi="Times New Roman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7018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27018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27018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F27018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F2701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2701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7018"/>
    <w:rPr>
      <w:rFonts w:ascii="Arial" w:eastAsia="Times New Roman" w:hAnsi="Arial" w:cs="Arial"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F27018"/>
    <w:rPr>
      <w:rFonts w:ascii="Arial" w:eastAsia="Times New Roman" w:hAnsi="Arial" w:cs="Arial"/>
      <w:b/>
      <w:bCs/>
      <w:sz w:val="28"/>
      <w:szCs w:val="24"/>
      <w:u w:val="single"/>
      <w:lang w:val="en-AU"/>
    </w:rPr>
  </w:style>
  <w:style w:type="character" w:customStyle="1" w:styleId="Heading3Char">
    <w:name w:val="Heading 3 Char"/>
    <w:basedOn w:val="DefaultParagraphFont"/>
    <w:link w:val="Heading3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F27018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rsid w:val="00F27018"/>
    <w:rPr>
      <w:rFonts w:ascii="Times New Roman" w:eastAsia="Times New Roman" w:hAnsi="Times New Roman" w:cs="Times New Roman"/>
      <w:b/>
      <w:bCs/>
      <w:lang w:val="en-AU"/>
    </w:rPr>
  </w:style>
  <w:style w:type="paragraph" w:styleId="Header">
    <w:name w:val="header"/>
    <w:basedOn w:val="Normal"/>
    <w:link w:val="HeaderChar"/>
    <w:rsid w:val="00F27018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27018"/>
    <w:rPr>
      <w:rFonts w:ascii="Times" w:eastAsia="Times New Roman" w:hAnsi="Times" w:cs="Times New Roman"/>
      <w:sz w:val="24"/>
      <w:szCs w:val="20"/>
    </w:rPr>
  </w:style>
  <w:style w:type="paragraph" w:styleId="Footer">
    <w:name w:val="footer"/>
    <w:basedOn w:val="Normal"/>
    <w:link w:val="FooterChar"/>
    <w:rsid w:val="00F27018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F2701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F27018"/>
  </w:style>
  <w:style w:type="paragraph" w:styleId="BalloonText">
    <w:name w:val="Balloon Text"/>
    <w:basedOn w:val="Normal"/>
    <w:link w:val="BalloonTextChar"/>
    <w:uiPriority w:val="99"/>
    <w:semiHidden/>
    <w:unhideWhenUsed/>
    <w:rsid w:val="00F27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18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933FA6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  <w:style w:type="paragraph" w:styleId="ListParagraph">
    <w:name w:val="List Paragraph"/>
    <w:basedOn w:val="Normal"/>
    <w:rsid w:val="00BC2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7018"/>
    <w:rPr>
      <w:rFonts w:ascii="Times New Roman" w:eastAsia="Times New Roman" w:hAnsi="Times New Roman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F27018"/>
    <w:pPr>
      <w:keepNext/>
      <w:numPr>
        <w:numId w:val="1"/>
      </w:numPr>
      <w:jc w:val="both"/>
      <w:outlineLvl w:val="0"/>
    </w:pPr>
    <w:rPr>
      <w:rFonts w:ascii="Arial" w:hAnsi="Arial" w:cs="Arial"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27018"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27018"/>
    <w:pPr>
      <w:keepNext/>
      <w:numPr>
        <w:ilvl w:val="2"/>
        <w:numId w:val="1"/>
      </w:numPr>
      <w:jc w:val="both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F27018"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F2701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27018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7018"/>
    <w:rPr>
      <w:rFonts w:ascii="Arial" w:eastAsia="Times New Roman" w:hAnsi="Arial" w:cs="Arial"/>
      <w:sz w:val="32"/>
      <w:szCs w:val="24"/>
      <w:u w:val="single"/>
      <w:lang w:val="en-AU"/>
    </w:rPr>
  </w:style>
  <w:style w:type="character" w:customStyle="1" w:styleId="Heading2Char">
    <w:name w:val="Heading 2 Char"/>
    <w:basedOn w:val="DefaultParagraphFont"/>
    <w:link w:val="Heading2"/>
    <w:rsid w:val="00F27018"/>
    <w:rPr>
      <w:rFonts w:ascii="Arial" w:eastAsia="Times New Roman" w:hAnsi="Arial" w:cs="Arial"/>
      <w:b/>
      <w:bCs/>
      <w:sz w:val="28"/>
      <w:szCs w:val="24"/>
      <w:u w:val="single"/>
      <w:lang w:val="en-AU"/>
    </w:rPr>
  </w:style>
  <w:style w:type="character" w:customStyle="1" w:styleId="Heading3Char">
    <w:name w:val="Heading 3 Char"/>
    <w:basedOn w:val="DefaultParagraphFont"/>
    <w:link w:val="Heading3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4Char">
    <w:name w:val="Heading 4 Char"/>
    <w:basedOn w:val="DefaultParagraphFont"/>
    <w:link w:val="Heading4"/>
    <w:rsid w:val="00F27018"/>
    <w:rPr>
      <w:rFonts w:ascii="Arial" w:eastAsia="Times New Roman" w:hAnsi="Arial" w:cs="Arial"/>
      <w:b/>
      <w:bCs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F27018"/>
    <w:rPr>
      <w:rFonts w:ascii="Times New Roman" w:eastAsia="Times New Roman" w:hAnsi="Times New Roman" w:cs="Times New Roman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rsid w:val="00F27018"/>
    <w:rPr>
      <w:rFonts w:ascii="Times New Roman" w:eastAsia="Times New Roman" w:hAnsi="Times New Roman" w:cs="Times New Roman"/>
      <w:b/>
      <w:bCs/>
      <w:lang w:val="en-AU"/>
    </w:rPr>
  </w:style>
  <w:style w:type="paragraph" w:styleId="Header">
    <w:name w:val="header"/>
    <w:basedOn w:val="Normal"/>
    <w:link w:val="HeaderChar"/>
    <w:rsid w:val="00F27018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27018"/>
    <w:rPr>
      <w:rFonts w:ascii="Times" w:eastAsia="Times New Roman" w:hAnsi="Times" w:cs="Times New Roman"/>
      <w:sz w:val="24"/>
      <w:szCs w:val="20"/>
    </w:rPr>
  </w:style>
  <w:style w:type="paragraph" w:styleId="Footer">
    <w:name w:val="footer"/>
    <w:basedOn w:val="Normal"/>
    <w:link w:val="FooterChar"/>
    <w:rsid w:val="00F27018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F2701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F27018"/>
  </w:style>
  <w:style w:type="paragraph" w:styleId="BalloonText">
    <w:name w:val="Balloon Text"/>
    <w:basedOn w:val="Normal"/>
    <w:link w:val="BalloonTextChar"/>
    <w:uiPriority w:val="99"/>
    <w:semiHidden/>
    <w:unhideWhenUsed/>
    <w:rsid w:val="00F27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018"/>
    <w:rPr>
      <w:rFonts w:ascii="Tahoma" w:eastAsia="Times New Roman" w:hAnsi="Tahoma" w:cs="Tahoma"/>
      <w:sz w:val="16"/>
      <w:szCs w:val="16"/>
      <w:lang w:val="en-AU"/>
    </w:rPr>
  </w:style>
  <w:style w:type="character" w:styleId="Hyperlink">
    <w:name w:val="Hyperlink"/>
    <w:basedOn w:val="DefaultParagraphFont"/>
    <w:uiPriority w:val="99"/>
    <w:unhideWhenUsed/>
    <w:rsid w:val="00933FA6"/>
    <w:rPr>
      <w:strike w:val="0"/>
      <w:dstrike w:val="0"/>
      <w:color w:val="005D8B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  <w:style w:type="paragraph" w:styleId="ListParagraph">
    <w:name w:val="List Paragraph"/>
    <w:basedOn w:val="Normal"/>
    <w:rsid w:val="00BC2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australiancurriculum.edu.au/Curriculum/ContentDescription/ACSSU032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750</Words>
  <Characters>4281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5021</CharactersWithSpaces>
  <SharedDoc>false</SharedDoc>
  <HLinks>
    <vt:vector size="6" baseType="variant">
      <vt:variant>
        <vt:i4>4915260</vt:i4>
      </vt:variant>
      <vt:variant>
        <vt:i4>0</vt:i4>
      </vt:variant>
      <vt:variant>
        <vt:i4>0</vt:i4>
      </vt:variant>
      <vt:variant>
        <vt:i4>5</vt:i4>
      </vt:variant>
      <vt:variant>
        <vt:lpwstr>http://www.australiancurriculum.edu.au/Curriculum/ContentDescription/ACSSU032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Capewell</dc:creator>
  <cp:keywords/>
  <cp:lastModifiedBy>Sophie Capewell</cp:lastModifiedBy>
  <cp:revision>12</cp:revision>
  <cp:lastPrinted>2012-07-03T08:23:00Z</cp:lastPrinted>
  <dcterms:created xsi:type="dcterms:W3CDTF">2013-03-12T23:58:00Z</dcterms:created>
  <dcterms:modified xsi:type="dcterms:W3CDTF">2013-04-12T03:16:00Z</dcterms:modified>
</cp:coreProperties>
</file>